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83D" w:rsidRPr="00DC55F5" w:rsidRDefault="001441D7" w:rsidP="0022383D">
      <w:pPr>
        <w:pStyle w:val="a5"/>
        <w:rPr>
          <w:rFonts w:ascii="Times New Roman" w:hAnsi="Times New Roman" w:cs="Times New Roman"/>
          <w:b/>
          <w:sz w:val="18"/>
          <w:szCs w:val="18"/>
        </w:rPr>
      </w:pPr>
      <w:r w:rsidRPr="001441D7">
        <w:rPr>
          <w:b/>
        </w:rPr>
        <w:t>Лекция 13.</w:t>
      </w:r>
      <w:r w:rsidRPr="001441D7">
        <w:t xml:space="preserve"> </w:t>
      </w:r>
      <w:r w:rsidR="0022383D" w:rsidRPr="0022383D">
        <w:rPr>
          <w:rFonts w:ascii="Times New Roman" w:hAnsi="Times New Roman" w:cs="Times New Roman"/>
        </w:rPr>
        <w:t xml:space="preserve">ТЕМА </w:t>
      </w:r>
      <w:r w:rsidR="0022383D" w:rsidRPr="00DC55F5">
        <w:rPr>
          <w:rFonts w:ascii="Times New Roman" w:hAnsi="Times New Roman" w:cs="Times New Roman"/>
          <w:b/>
          <w:sz w:val="18"/>
          <w:szCs w:val="18"/>
        </w:rPr>
        <w:t>РАДИОПЕРЕДАТЧИКИ ВЧ ДИАПАЗОНА</w:t>
      </w:r>
    </w:p>
    <w:p w:rsidR="0022383D" w:rsidRPr="00DC55F5" w:rsidRDefault="0022383D" w:rsidP="0022383D">
      <w:pPr>
        <w:pStyle w:val="a5"/>
        <w:rPr>
          <w:rFonts w:ascii="Times New Roman" w:hAnsi="Times New Roman" w:cs="Times New Roman"/>
          <w:b/>
          <w:sz w:val="18"/>
          <w:szCs w:val="18"/>
        </w:rPr>
      </w:pPr>
      <w:r w:rsidRPr="00DC55F5">
        <w:rPr>
          <w:rFonts w:ascii="Times New Roman" w:hAnsi="Times New Roman" w:cs="Times New Roman"/>
          <w:b/>
          <w:sz w:val="18"/>
          <w:szCs w:val="18"/>
        </w:rPr>
        <w:t>РАЗЛИЧНОГО НАЗНАЧЕНИЯ</w:t>
      </w:r>
      <w:bookmarkStart w:id="0" w:name="_GoBack"/>
      <w:bookmarkEnd w:id="0"/>
    </w:p>
    <w:p w:rsidR="00AE2BFF" w:rsidRDefault="00AE2BFF" w:rsidP="00AE2BFF">
      <w:pPr>
        <w:pStyle w:val="a5"/>
        <w:ind w:left="708" w:firstLine="708"/>
        <w:rPr>
          <w:rFonts w:ascii="Times New Roman" w:hAnsi="Times New Roman" w:cs="Times New Roman"/>
        </w:rPr>
      </w:pPr>
      <w:r>
        <w:rPr>
          <w:rFonts w:ascii="Times New Roman" w:hAnsi="Times New Roman" w:cs="Times New Roman"/>
        </w:rPr>
        <w:t xml:space="preserve">Содержание </w:t>
      </w:r>
    </w:p>
    <w:p w:rsidR="0022383D" w:rsidRDefault="0022383D" w:rsidP="0022383D">
      <w:pPr>
        <w:pStyle w:val="a5"/>
        <w:rPr>
          <w:rFonts w:ascii="Times New Roman" w:hAnsi="Times New Roman" w:cs="Times New Roman"/>
        </w:rPr>
      </w:pPr>
      <w:r w:rsidRPr="0022383D">
        <w:rPr>
          <w:rFonts w:ascii="Times New Roman" w:hAnsi="Times New Roman" w:cs="Times New Roman"/>
        </w:rPr>
        <w:t>1.</w:t>
      </w:r>
      <w:r w:rsidRPr="0022383D">
        <w:rPr>
          <w:rFonts w:ascii="Times New Roman" w:hAnsi="Times New Roman" w:cs="Times New Roman"/>
        </w:rPr>
        <w:tab/>
        <w:t>Радиовещательные радиопередатчики</w:t>
      </w:r>
    </w:p>
    <w:p w:rsidR="0022383D" w:rsidRPr="0022383D" w:rsidRDefault="0022383D" w:rsidP="0022383D">
      <w:pPr>
        <w:pStyle w:val="a5"/>
        <w:rPr>
          <w:rFonts w:ascii="Times New Roman" w:hAnsi="Times New Roman" w:cs="Times New Roman"/>
        </w:rPr>
      </w:pPr>
      <w:r w:rsidRPr="0022383D">
        <w:rPr>
          <w:rFonts w:ascii="Times New Roman" w:hAnsi="Times New Roman" w:cs="Times New Roman"/>
        </w:rPr>
        <w:t>2.</w:t>
      </w:r>
      <w:r w:rsidRPr="0022383D">
        <w:rPr>
          <w:rFonts w:ascii="Times New Roman" w:hAnsi="Times New Roman" w:cs="Times New Roman"/>
        </w:rPr>
        <w:tab/>
        <w:t>Телевизионные радиопередатчики</w:t>
      </w:r>
    </w:p>
    <w:p w:rsidR="0022383D" w:rsidRPr="0022383D" w:rsidRDefault="0022383D" w:rsidP="0022383D">
      <w:pPr>
        <w:pStyle w:val="a5"/>
        <w:rPr>
          <w:rFonts w:ascii="Times New Roman" w:hAnsi="Times New Roman" w:cs="Times New Roman"/>
        </w:rPr>
      </w:pPr>
      <w:r>
        <w:rPr>
          <w:rFonts w:ascii="Times New Roman" w:hAnsi="Times New Roman" w:cs="Times New Roman"/>
        </w:rPr>
        <w:t>3.</w:t>
      </w:r>
      <w:r w:rsidRPr="0022383D">
        <w:rPr>
          <w:rFonts w:ascii="Times New Roman" w:hAnsi="Times New Roman" w:cs="Times New Roman"/>
        </w:rPr>
        <w:tab/>
        <w:t>Назначение, основные функции  и структура системы.</w:t>
      </w:r>
    </w:p>
    <w:p w:rsidR="0022383D" w:rsidRPr="0022383D" w:rsidRDefault="0022383D" w:rsidP="0022383D">
      <w:pPr>
        <w:pStyle w:val="a5"/>
        <w:rPr>
          <w:rFonts w:ascii="Times New Roman" w:hAnsi="Times New Roman" w:cs="Times New Roman"/>
        </w:rPr>
      </w:pPr>
      <w:r>
        <w:rPr>
          <w:rFonts w:ascii="Times New Roman" w:hAnsi="Times New Roman" w:cs="Times New Roman"/>
        </w:rPr>
        <w:t>4.</w:t>
      </w:r>
      <w:r w:rsidRPr="0022383D">
        <w:rPr>
          <w:rFonts w:ascii="Times New Roman" w:hAnsi="Times New Roman" w:cs="Times New Roman"/>
        </w:rPr>
        <w:tab/>
        <w:t>Параметры радиопередатчика</w:t>
      </w:r>
      <w:r w:rsidRPr="0022383D">
        <w:rPr>
          <w:rFonts w:ascii="Times New Roman" w:hAnsi="Times New Roman" w:cs="Times New Roman"/>
        </w:rPr>
        <w:tab/>
      </w:r>
    </w:p>
    <w:p w:rsidR="0022383D" w:rsidRPr="0022383D" w:rsidRDefault="0022383D" w:rsidP="0022383D">
      <w:pPr>
        <w:pStyle w:val="a5"/>
        <w:rPr>
          <w:rFonts w:ascii="Times New Roman" w:hAnsi="Times New Roman" w:cs="Times New Roman"/>
        </w:rPr>
      </w:pPr>
      <w:r>
        <w:rPr>
          <w:rFonts w:ascii="Times New Roman" w:hAnsi="Times New Roman" w:cs="Times New Roman"/>
        </w:rPr>
        <w:t>5</w:t>
      </w:r>
      <w:r w:rsidRPr="0022383D">
        <w:rPr>
          <w:rFonts w:ascii="Times New Roman" w:hAnsi="Times New Roman" w:cs="Times New Roman"/>
        </w:rPr>
        <w:tab/>
        <w:t>Типы передатчиков в космических системах радиосвязи</w:t>
      </w:r>
    </w:p>
    <w:p w:rsidR="0022383D" w:rsidRPr="0022383D" w:rsidRDefault="0022383D" w:rsidP="0022383D">
      <w:pPr>
        <w:pStyle w:val="a5"/>
        <w:rPr>
          <w:rFonts w:ascii="Times New Roman" w:hAnsi="Times New Roman" w:cs="Times New Roman"/>
        </w:rPr>
      </w:pPr>
      <w:r w:rsidRPr="0022383D">
        <w:rPr>
          <w:rFonts w:ascii="Times New Roman" w:hAnsi="Times New Roman" w:cs="Times New Roman"/>
        </w:rPr>
        <w:t>6.</w:t>
      </w:r>
      <w:r w:rsidRPr="0022383D">
        <w:rPr>
          <w:rFonts w:ascii="Times New Roman" w:hAnsi="Times New Roman" w:cs="Times New Roman"/>
        </w:rPr>
        <w:tab/>
        <w:t>Околоземные орбиты спутников</w:t>
      </w:r>
    </w:p>
    <w:p w:rsidR="0022383D" w:rsidRPr="0022383D" w:rsidRDefault="0022383D" w:rsidP="0022383D">
      <w:pPr>
        <w:pStyle w:val="a5"/>
        <w:rPr>
          <w:rFonts w:ascii="Times New Roman" w:hAnsi="Times New Roman" w:cs="Times New Roman"/>
        </w:rPr>
      </w:pPr>
      <w:r>
        <w:rPr>
          <w:rFonts w:ascii="Times New Roman" w:hAnsi="Times New Roman" w:cs="Times New Roman"/>
        </w:rPr>
        <w:t>7.</w:t>
      </w:r>
      <w:r w:rsidRPr="0022383D">
        <w:rPr>
          <w:rFonts w:ascii="Times New Roman" w:hAnsi="Times New Roman" w:cs="Times New Roman"/>
        </w:rPr>
        <w:tab/>
        <w:t>Основные параметры  космических систем радиосвязи</w:t>
      </w:r>
    </w:p>
    <w:p w:rsidR="0022383D" w:rsidRPr="0022383D" w:rsidRDefault="0022383D" w:rsidP="0022383D">
      <w:pPr>
        <w:pStyle w:val="a5"/>
        <w:rPr>
          <w:rFonts w:ascii="Times New Roman" w:hAnsi="Times New Roman" w:cs="Times New Roman"/>
        </w:rPr>
      </w:pPr>
      <w:r>
        <w:rPr>
          <w:rFonts w:ascii="Times New Roman" w:hAnsi="Times New Roman" w:cs="Times New Roman"/>
        </w:rPr>
        <w:t>8</w:t>
      </w:r>
      <w:r w:rsidRPr="0022383D">
        <w:rPr>
          <w:rFonts w:ascii="Times New Roman" w:hAnsi="Times New Roman" w:cs="Times New Roman"/>
        </w:rPr>
        <w:t>.</w:t>
      </w:r>
      <w:r w:rsidRPr="0022383D">
        <w:rPr>
          <w:rFonts w:ascii="Times New Roman" w:hAnsi="Times New Roman" w:cs="Times New Roman"/>
        </w:rPr>
        <w:tab/>
        <w:t>Многостанционный доступ</w:t>
      </w:r>
    </w:p>
    <w:p w:rsidR="001441D7" w:rsidRPr="0022383D" w:rsidRDefault="0022383D" w:rsidP="0022383D">
      <w:pPr>
        <w:pStyle w:val="a5"/>
        <w:rPr>
          <w:rFonts w:ascii="Times New Roman" w:hAnsi="Times New Roman" w:cs="Times New Roman"/>
        </w:rPr>
      </w:pPr>
      <w:r>
        <w:rPr>
          <w:rFonts w:ascii="Times New Roman" w:hAnsi="Times New Roman" w:cs="Times New Roman"/>
        </w:rPr>
        <w:t>9</w:t>
      </w:r>
      <w:r w:rsidRPr="0022383D">
        <w:rPr>
          <w:rFonts w:ascii="Times New Roman" w:hAnsi="Times New Roman" w:cs="Times New Roman"/>
        </w:rPr>
        <w:t>.</w:t>
      </w:r>
      <w:r w:rsidRPr="0022383D">
        <w:rPr>
          <w:rFonts w:ascii="Times New Roman" w:hAnsi="Times New Roman" w:cs="Times New Roman"/>
        </w:rPr>
        <w:tab/>
        <w:t>Примеры космических систем радиосвязи</w:t>
      </w:r>
    </w:p>
    <w:p w:rsidR="001441D7" w:rsidRPr="001441D7" w:rsidRDefault="001441D7" w:rsidP="001441D7">
      <w:pPr>
        <w:widowControl w:val="0"/>
        <w:tabs>
          <w:tab w:val="left" w:pos="782"/>
          <w:tab w:val="left" w:leader="dot" w:pos="6042"/>
        </w:tabs>
        <w:autoSpaceDE w:val="0"/>
        <w:autoSpaceDN w:val="0"/>
        <w:spacing w:after="0" w:line="240" w:lineRule="auto"/>
        <w:ind w:left="781"/>
        <w:rPr>
          <w:rFonts w:ascii="Times New Roman" w:eastAsia="Times New Roman" w:hAnsi="Times New Roman" w:cs="Times New Roman"/>
          <w:sz w:val="20"/>
          <w:szCs w:val="20"/>
        </w:rPr>
      </w:pPr>
    </w:p>
    <w:p w:rsidR="00217B4A" w:rsidRPr="00121E30" w:rsidRDefault="00217B4A" w:rsidP="00217B4A">
      <w:pPr>
        <w:widowControl w:val="0"/>
        <w:autoSpaceDE w:val="0"/>
        <w:autoSpaceDN w:val="0"/>
        <w:spacing w:before="10" w:after="0" w:line="240" w:lineRule="auto"/>
        <w:rPr>
          <w:rFonts w:ascii="Arial" w:eastAsia="Times New Roman" w:hAnsi="Times New Roman" w:cs="Times New Roman"/>
          <w:b/>
          <w:sz w:val="20"/>
          <w:szCs w:val="20"/>
        </w:rPr>
      </w:pPr>
    </w:p>
    <w:p w:rsidR="0022383D" w:rsidRPr="0022383D" w:rsidRDefault="0022383D" w:rsidP="0022383D">
      <w:pPr>
        <w:rPr>
          <w:rFonts w:ascii="Times New Roman" w:eastAsia="Times New Roman" w:hAnsi="Times New Roman" w:cs="Times New Roman"/>
          <w:b/>
          <w:spacing w:val="-4"/>
          <w:sz w:val="20"/>
          <w:szCs w:val="20"/>
        </w:rPr>
      </w:pPr>
      <w:r w:rsidRPr="0022383D">
        <w:rPr>
          <w:rFonts w:ascii="Times New Roman" w:eastAsia="Times New Roman" w:hAnsi="Times New Roman" w:cs="Times New Roman"/>
          <w:b/>
          <w:spacing w:val="-4"/>
          <w:sz w:val="20"/>
          <w:szCs w:val="20"/>
        </w:rPr>
        <w:t>Радиовещательные радиопередатчики</w:t>
      </w:r>
    </w:p>
    <w:p w:rsidR="00217B4A" w:rsidRPr="00121E30" w:rsidRDefault="00217B4A" w:rsidP="00217B4A">
      <w:pPr>
        <w:widowControl w:val="0"/>
        <w:autoSpaceDE w:val="0"/>
        <w:autoSpaceDN w:val="0"/>
        <w:spacing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pacing w:val="-4"/>
          <w:sz w:val="20"/>
          <w:szCs w:val="20"/>
        </w:rPr>
        <w:t xml:space="preserve">Основные параметры. </w:t>
      </w:r>
      <w:r w:rsidRPr="00121E30">
        <w:rPr>
          <w:rFonts w:ascii="Times New Roman" w:eastAsia="Times New Roman" w:hAnsi="Times New Roman" w:cs="Times New Roman"/>
          <w:spacing w:val="-2"/>
          <w:sz w:val="20"/>
          <w:szCs w:val="20"/>
        </w:rPr>
        <w:t xml:space="preserve">Для </w:t>
      </w:r>
      <w:r w:rsidRPr="00121E30">
        <w:rPr>
          <w:rFonts w:ascii="Times New Roman" w:eastAsia="Times New Roman" w:hAnsi="Times New Roman" w:cs="Times New Roman"/>
          <w:spacing w:val="-4"/>
          <w:sz w:val="20"/>
          <w:szCs w:val="20"/>
        </w:rPr>
        <w:t xml:space="preserve">радиовещания предусмотрены следующие полосы частот, </w:t>
      </w:r>
      <w:r w:rsidRPr="00121E30">
        <w:rPr>
          <w:rFonts w:ascii="Times New Roman" w:eastAsia="Times New Roman" w:hAnsi="Times New Roman" w:cs="Times New Roman"/>
          <w:spacing w:val="-3"/>
          <w:sz w:val="20"/>
          <w:szCs w:val="20"/>
        </w:rPr>
        <w:t xml:space="preserve">мощности </w:t>
      </w:r>
      <w:r w:rsidRPr="00121E30">
        <w:rPr>
          <w:rFonts w:ascii="Times New Roman" w:eastAsia="Times New Roman" w:hAnsi="Times New Roman" w:cs="Times New Roman"/>
          <w:spacing w:val="-4"/>
          <w:sz w:val="20"/>
          <w:szCs w:val="20"/>
        </w:rPr>
        <w:t xml:space="preserve">излучения </w:t>
      </w:r>
      <w:r w:rsidRPr="00121E30">
        <w:rPr>
          <w:rFonts w:ascii="Times New Roman" w:eastAsia="Times New Roman" w:hAnsi="Times New Roman" w:cs="Times New Roman"/>
          <w:sz w:val="20"/>
          <w:szCs w:val="20"/>
        </w:rPr>
        <w:t xml:space="preserve">на </w:t>
      </w:r>
      <w:r w:rsidRPr="00121E30">
        <w:rPr>
          <w:rFonts w:ascii="Times New Roman" w:eastAsia="Times New Roman" w:hAnsi="Times New Roman" w:cs="Times New Roman"/>
          <w:spacing w:val="-4"/>
          <w:sz w:val="20"/>
          <w:szCs w:val="20"/>
        </w:rPr>
        <w:t xml:space="preserve">несущей частоте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3"/>
          <w:sz w:val="20"/>
          <w:szCs w:val="20"/>
        </w:rPr>
        <w:t xml:space="preserve">вид </w:t>
      </w:r>
      <w:r w:rsidRPr="00121E30">
        <w:rPr>
          <w:rFonts w:ascii="Times New Roman" w:eastAsia="Times New Roman" w:hAnsi="Times New Roman" w:cs="Times New Roman"/>
          <w:spacing w:val="-4"/>
          <w:sz w:val="20"/>
          <w:szCs w:val="20"/>
        </w:rPr>
        <w:t>модуляции:</w:t>
      </w:r>
    </w:p>
    <w:p w:rsidR="00217B4A" w:rsidRPr="00121E30" w:rsidRDefault="00217B4A" w:rsidP="00217B4A">
      <w:pPr>
        <w:widowControl w:val="0"/>
        <w:autoSpaceDE w:val="0"/>
        <w:autoSpaceDN w:val="0"/>
        <w:spacing w:before="1" w:after="0" w:line="240" w:lineRule="auto"/>
        <w:ind w:right="551"/>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150…285 кГц – в километровом диапазоне волн (иное название – длинные волны), мощность – до 500 кВт, модуляция – амплитудная;</w:t>
      </w:r>
    </w:p>
    <w:p w:rsidR="00217B4A" w:rsidRPr="00121E30" w:rsidRDefault="00217B4A" w:rsidP="00217B4A">
      <w:pPr>
        <w:widowControl w:val="0"/>
        <w:autoSpaceDE w:val="0"/>
        <w:autoSpaceDN w:val="0"/>
        <w:spacing w:before="1" w:after="0" w:line="240" w:lineRule="auto"/>
        <w:ind w:right="55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525…1605 кГц – в гектометровом диапазоне волн (средние волны), мощность – до 500 кВт, модуляция – амплитудная;</w:t>
      </w:r>
    </w:p>
    <w:p w:rsidR="00217B4A" w:rsidRPr="00121E30" w:rsidRDefault="00217B4A" w:rsidP="00217B4A">
      <w:pPr>
        <w:widowControl w:val="0"/>
        <w:autoSpaceDE w:val="0"/>
        <w:autoSpaceDN w:val="0"/>
        <w:spacing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pacing w:val="-4"/>
          <w:sz w:val="20"/>
          <w:szCs w:val="20"/>
        </w:rPr>
        <w:t xml:space="preserve">3,95…26,1 </w:t>
      </w:r>
      <w:r w:rsidRPr="00121E30">
        <w:rPr>
          <w:rFonts w:ascii="Times New Roman" w:eastAsia="Times New Roman" w:hAnsi="Times New Roman" w:cs="Times New Roman"/>
          <w:spacing w:val="-3"/>
          <w:sz w:val="20"/>
          <w:szCs w:val="20"/>
        </w:rPr>
        <w:t xml:space="preserve">МГц </w:t>
      </w:r>
      <w:r w:rsidRPr="00121E30">
        <w:rPr>
          <w:rFonts w:ascii="Times New Roman" w:eastAsia="Times New Roman" w:hAnsi="Times New Roman" w:cs="Times New Roman"/>
          <w:spacing w:val="-4"/>
          <w:sz w:val="20"/>
          <w:szCs w:val="20"/>
        </w:rPr>
        <w:t xml:space="preserve">(отдельные участки) </w:t>
      </w:r>
      <w:r w:rsidRPr="00121E30">
        <w:rPr>
          <w:rFonts w:ascii="Times New Roman" w:eastAsia="Times New Roman" w:hAnsi="Times New Roman" w:cs="Times New Roman"/>
          <w:sz w:val="20"/>
          <w:szCs w:val="20"/>
        </w:rPr>
        <w:t xml:space="preserve">– в </w:t>
      </w:r>
      <w:proofErr w:type="spellStart"/>
      <w:r w:rsidRPr="00121E30">
        <w:rPr>
          <w:rFonts w:ascii="Times New Roman" w:eastAsia="Times New Roman" w:hAnsi="Times New Roman" w:cs="Times New Roman"/>
          <w:spacing w:val="-4"/>
          <w:sz w:val="20"/>
          <w:szCs w:val="20"/>
        </w:rPr>
        <w:t>декаметровом</w:t>
      </w:r>
      <w:proofErr w:type="spellEnd"/>
      <w:r w:rsidRPr="00121E30">
        <w:rPr>
          <w:rFonts w:ascii="Times New Roman" w:eastAsia="Times New Roman" w:hAnsi="Times New Roman" w:cs="Times New Roman"/>
          <w:spacing w:val="-4"/>
          <w:sz w:val="20"/>
          <w:szCs w:val="20"/>
        </w:rPr>
        <w:t xml:space="preserve"> диапазоне волн (короткие волны), мощность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
          <w:sz w:val="20"/>
          <w:szCs w:val="20"/>
        </w:rPr>
        <w:t xml:space="preserve">до 500 </w:t>
      </w:r>
      <w:r w:rsidRPr="00121E30">
        <w:rPr>
          <w:rFonts w:ascii="Times New Roman" w:eastAsia="Times New Roman" w:hAnsi="Times New Roman" w:cs="Times New Roman"/>
          <w:spacing w:val="-4"/>
          <w:sz w:val="20"/>
          <w:szCs w:val="20"/>
        </w:rPr>
        <w:t xml:space="preserve">кВт, модуляция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амплитудная;</w:t>
      </w:r>
    </w:p>
    <w:p w:rsidR="00217B4A" w:rsidRPr="00121E30" w:rsidRDefault="00217B4A" w:rsidP="00217B4A">
      <w:pPr>
        <w:widowControl w:val="0"/>
        <w:autoSpaceDE w:val="0"/>
        <w:autoSpaceDN w:val="0"/>
        <w:spacing w:after="0" w:line="240" w:lineRule="auto"/>
        <w:ind w:right="553"/>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66…73 и 87,5…108 МГц – в метровом диапазоне (УКВ ЧМ веща- </w:t>
      </w:r>
      <w:proofErr w:type="spellStart"/>
      <w:r w:rsidRPr="00121E30">
        <w:rPr>
          <w:rFonts w:ascii="Times New Roman" w:eastAsia="Times New Roman" w:hAnsi="Times New Roman" w:cs="Times New Roman"/>
          <w:sz w:val="20"/>
          <w:szCs w:val="20"/>
        </w:rPr>
        <w:t>ние</w:t>
      </w:r>
      <w:proofErr w:type="spellEnd"/>
      <w:r w:rsidRPr="00121E30">
        <w:rPr>
          <w:rFonts w:ascii="Times New Roman" w:eastAsia="Times New Roman" w:hAnsi="Times New Roman" w:cs="Times New Roman"/>
          <w:sz w:val="20"/>
          <w:szCs w:val="20"/>
        </w:rPr>
        <w:t>), мощность – до 15 кВт, модуляция – частотная.</w:t>
      </w:r>
    </w:p>
    <w:p w:rsidR="00217B4A" w:rsidRPr="00121E30" w:rsidRDefault="00217B4A" w:rsidP="00217B4A">
      <w:pPr>
        <w:widowControl w:val="0"/>
        <w:autoSpaceDE w:val="0"/>
        <w:autoSpaceDN w:val="0"/>
        <w:spacing w:before="1" w:after="0" w:line="240" w:lineRule="auto"/>
        <w:ind w:right="546"/>
        <w:jc w:val="both"/>
        <w:rPr>
          <w:rFonts w:ascii="Times New Roman" w:eastAsia="Times New Roman" w:hAnsi="Times New Roman" w:cs="Times New Roman"/>
          <w:sz w:val="20"/>
          <w:szCs w:val="20"/>
        </w:rPr>
      </w:pPr>
      <w:r w:rsidRPr="00121E30">
        <w:rPr>
          <w:rFonts w:ascii="Times New Roman" w:eastAsia="Times New Roman" w:hAnsi="Times New Roman" w:cs="Times New Roman"/>
          <w:spacing w:val="-4"/>
          <w:sz w:val="20"/>
          <w:szCs w:val="20"/>
        </w:rPr>
        <w:t xml:space="preserve">Радиовещание относится </w:t>
      </w:r>
      <w:r w:rsidRPr="00121E30">
        <w:rPr>
          <w:rFonts w:ascii="Times New Roman" w:eastAsia="Times New Roman" w:hAnsi="Times New Roman" w:cs="Times New Roman"/>
          <w:sz w:val="20"/>
          <w:szCs w:val="20"/>
        </w:rPr>
        <w:t xml:space="preserve">к </w:t>
      </w:r>
      <w:r w:rsidRPr="00121E30">
        <w:rPr>
          <w:rFonts w:ascii="Times New Roman" w:eastAsia="Times New Roman" w:hAnsi="Times New Roman" w:cs="Times New Roman"/>
          <w:spacing w:val="-4"/>
          <w:sz w:val="20"/>
          <w:szCs w:val="20"/>
        </w:rPr>
        <w:t xml:space="preserve">глобальным радиотехническим системам, охватывающим огромные территории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 xml:space="preserve">Земном шаре. Распределение </w:t>
      </w:r>
      <w:r w:rsidRPr="00121E30">
        <w:rPr>
          <w:rFonts w:ascii="Times New Roman" w:eastAsia="Times New Roman" w:hAnsi="Times New Roman" w:cs="Times New Roman"/>
          <w:spacing w:val="-3"/>
          <w:sz w:val="20"/>
          <w:szCs w:val="20"/>
        </w:rPr>
        <w:t xml:space="preserve">час- тот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3"/>
          <w:sz w:val="20"/>
          <w:szCs w:val="20"/>
        </w:rPr>
        <w:t xml:space="preserve">время </w:t>
      </w:r>
      <w:r w:rsidRPr="00121E30">
        <w:rPr>
          <w:rFonts w:ascii="Times New Roman" w:eastAsia="Times New Roman" w:hAnsi="Times New Roman" w:cs="Times New Roman"/>
          <w:spacing w:val="-4"/>
          <w:sz w:val="20"/>
          <w:szCs w:val="20"/>
        </w:rPr>
        <w:t xml:space="preserve">работы радиовещательных передатчиков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разных странах </w:t>
      </w:r>
      <w:proofErr w:type="spellStart"/>
      <w:r w:rsidRPr="00121E30">
        <w:rPr>
          <w:rFonts w:ascii="Times New Roman" w:eastAsia="Times New Roman" w:hAnsi="Times New Roman" w:cs="Times New Roman"/>
          <w:spacing w:val="-3"/>
          <w:sz w:val="20"/>
          <w:szCs w:val="20"/>
        </w:rPr>
        <w:t>рег</w:t>
      </w:r>
      <w:proofErr w:type="spell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pacing w:val="-4"/>
          <w:sz w:val="20"/>
          <w:szCs w:val="20"/>
        </w:rPr>
        <w:t>ламентируются</w:t>
      </w:r>
      <w:proofErr w:type="spellEnd"/>
      <w:r w:rsidRPr="00121E30">
        <w:rPr>
          <w:rFonts w:ascii="Times New Roman" w:eastAsia="Times New Roman" w:hAnsi="Times New Roman" w:cs="Times New Roman"/>
          <w:spacing w:val="-4"/>
          <w:sz w:val="20"/>
          <w:szCs w:val="20"/>
        </w:rPr>
        <w:t xml:space="preserve"> международными соглашениями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рамках Международно- </w:t>
      </w:r>
      <w:proofErr w:type="spellStart"/>
      <w:r w:rsidRPr="00121E30">
        <w:rPr>
          <w:rFonts w:ascii="Times New Roman" w:eastAsia="Times New Roman" w:hAnsi="Times New Roman" w:cs="Times New Roman"/>
          <w:spacing w:val="-3"/>
          <w:sz w:val="20"/>
          <w:szCs w:val="20"/>
        </w:rPr>
        <w:t>го</w:t>
      </w:r>
      <w:proofErr w:type="spell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pacing w:val="-4"/>
          <w:sz w:val="20"/>
          <w:szCs w:val="20"/>
        </w:rPr>
        <w:t xml:space="preserve">союза электросвязи, </w:t>
      </w:r>
      <w:r w:rsidRPr="00121E30">
        <w:rPr>
          <w:rFonts w:ascii="Times New Roman" w:eastAsia="Times New Roman" w:hAnsi="Times New Roman" w:cs="Times New Roman"/>
          <w:spacing w:val="-3"/>
          <w:sz w:val="20"/>
          <w:szCs w:val="20"/>
        </w:rPr>
        <w:t xml:space="preserve">членом </w:t>
      </w:r>
      <w:r w:rsidRPr="00121E30">
        <w:rPr>
          <w:rFonts w:ascii="Times New Roman" w:eastAsia="Times New Roman" w:hAnsi="Times New Roman" w:cs="Times New Roman"/>
          <w:spacing w:val="-4"/>
          <w:sz w:val="20"/>
          <w:szCs w:val="20"/>
        </w:rPr>
        <w:t xml:space="preserve">которой является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Россия. Благодаря таким соглашениям понижается возможность взаимных радиопомех </w:t>
      </w:r>
      <w:r w:rsidRPr="00121E30">
        <w:rPr>
          <w:rFonts w:ascii="Times New Roman" w:eastAsia="Times New Roman" w:hAnsi="Times New Roman" w:cs="Times New Roman"/>
          <w:spacing w:val="-3"/>
          <w:sz w:val="20"/>
          <w:szCs w:val="20"/>
        </w:rPr>
        <w:t xml:space="preserve">при </w:t>
      </w:r>
      <w:r w:rsidRPr="00121E30">
        <w:rPr>
          <w:rFonts w:ascii="Times New Roman" w:eastAsia="Times New Roman" w:hAnsi="Times New Roman" w:cs="Times New Roman"/>
          <w:spacing w:val="-4"/>
          <w:sz w:val="20"/>
          <w:szCs w:val="20"/>
        </w:rPr>
        <w:t xml:space="preserve">приеме радиостанций слушателями. Никто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3"/>
          <w:sz w:val="20"/>
          <w:szCs w:val="20"/>
        </w:rPr>
        <w:t xml:space="preserve">мире не </w:t>
      </w:r>
      <w:r w:rsidRPr="00121E30">
        <w:rPr>
          <w:rFonts w:ascii="Times New Roman" w:eastAsia="Times New Roman" w:hAnsi="Times New Roman" w:cs="Times New Roman"/>
          <w:spacing w:val="-4"/>
          <w:sz w:val="20"/>
          <w:szCs w:val="20"/>
        </w:rPr>
        <w:t xml:space="preserve">имеет </w:t>
      </w:r>
      <w:r w:rsidRPr="00121E30">
        <w:rPr>
          <w:rFonts w:ascii="Times New Roman" w:eastAsia="Times New Roman" w:hAnsi="Times New Roman" w:cs="Times New Roman"/>
          <w:spacing w:val="-3"/>
          <w:sz w:val="20"/>
          <w:szCs w:val="20"/>
        </w:rPr>
        <w:t xml:space="preserve">права </w:t>
      </w:r>
      <w:r w:rsidRPr="00121E30">
        <w:rPr>
          <w:rFonts w:ascii="Times New Roman" w:eastAsia="Times New Roman" w:hAnsi="Times New Roman" w:cs="Times New Roman"/>
          <w:spacing w:val="-4"/>
          <w:sz w:val="20"/>
          <w:szCs w:val="20"/>
        </w:rPr>
        <w:t xml:space="preserve">заниматься </w:t>
      </w:r>
      <w:proofErr w:type="spellStart"/>
      <w:r w:rsidRPr="00121E30">
        <w:rPr>
          <w:rFonts w:ascii="Times New Roman" w:eastAsia="Times New Roman" w:hAnsi="Times New Roman" w:cs="Times New Roman"/>
          <w:spacing w:val="-3"/>
          <w:sz w:val="20"/>
          <w:szCs w:val="20"/>
        </w:rPr>
        <w:t>ра</w:t>
      </w:r>
      <w:proofErr w:type="spell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pacing w:val="-4"/>
          <w:sz w:val="20"/>
          <w:szCs w:val="20"/>
        </w:rPr>
        <w:t>диовещанием</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без </w:t>
      </w:r>
      <w:r w:rsidRPr="00121E30">
        <w:rPr>
          <w:rFonts w:ascii="Times New Roman" w:eastAsia="Times New Roman" w:hAnsi="Times New Roman" w:cs="Times New Roman"/>
          <w:spacing w:val="-4"/>
          <w:sz w:val="20"/>
          <w:szCs w:val="20"/>
        </w:rPr>
        <w:t xml:space="preserve">согласования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международными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государственными органами. Обобщенная структурная </w:t>
      </w:r>
      <w:r w:rsidRPr="00121E30">
        <w:rPr>
          <w:rFonts w:ascii="Times New Roman" w:eastAsia="Times New Roman" w:hAnsi="Times New Roman" w:cs="Times New Roman"/>
          <w:spacing w:val="-3"/>
          <w:sz w:val="20"/>
          <w:szCs w:val="20"/>
        </w:rPr>
        <w:t xml:space="preserve">схема </w:t>
      </w:r>
      <w:r w:rsidRPr="00121E30">
        <w:rPr>
          <w:rFonts w:ascii="Times New Roman" w:eastAsia="Times New Roman" w:hAnsi="Times New Roman" w:cs="Times New Roman"/>
          <w:spacing w:val="-4"/>
          <w:sz w:val="20"/>
          <w:szCs w:val="20"/>
        </w:rPr>
        <w:t xml:space="preserve">длинно-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средневолновых </w:t>
      </w:r>
      <w:proofErr w:type="spellStart"/>
      <w:r w:rsidRPr="00121E30">
        <w:rPr>
          <w:rFonts w:ascii="Times New Roman" w:eastAsia="Times New Roman" w:hAnsi="Times New Roman" w:cs="Times New Roman"/>
          <w:sz w:val="20"/>
          <w:szCs w:val="20"/>
        </w:rPr>
        <w:t>ра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pacing w:val="-4"/>
          <w:sz w:val="20"/>
          <w:szCs w:val="20"/>
        </w:rPr>
        <w:t>диопередатчиков</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Такая схема </w:t>
      </w:r>
      <w:r w:rsidRPr="00121E30">
        <w:rPr>
          <w:rFonts w:ascii="Times New Roman" w:eastAsia="Times New Roman" w:hAnsi="Times New Roman" w:cs="Times New Roman"/>
          <w:spacing w:val="-4"/>
          <w:sz w:val="20"/>
          <w:szCs w:val="20"/>
        </w:rPr>
        <w:t xml:space="preserve">радиопередатчика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амплитудной </w:t>
      </w:r>
      <w:proofErr w:type="spellStart"/>
      <w:r w:rsidRPr="00121E30">
        <w:rPr>
          <w:rFonts w:ascii="Times New Roman" w:eastAsia="Times New Roman" w:hAnsi="Times New Roman" w:cs="Times New Roman"/>
          <w:spacing w:val="-4"/>
          <w:sz w:val="20"/>
          <w:szCs w:val="20"/>
        </w:rPr>
        <w:t>модуляци</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ей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мощностью </w:t>
      </w:r>
      <w:r w:rsidRPr="00121E30">
        <w:rPr>
          <w:rFonts w:ascii="Times New Roman" w:eastAsia="Times New Roman" w:hAnsi="Times New Roman" w:cs="Times New Roman"/>
          <w:spacing w:val="-3"/>
          <w:sz w:val="20"/>
          <w:szCs w:val="20"/>
        </w:rPr>
        <w:t xml:space="preserve">до 500 кВт </w:t>
      </w:r>
      <w:r w:rsidRPr="00121E30">
        <w:rPr>
          <w:rFonts w:ascii="Times New Roman" w:eastAsia="Times New Roman" w:hAnsi="Times New Roman" w:cs="Times New Roman"/>
          <w:spacing w:val="-4"/>
          <w:sz w:val="20"/>
          <w:szCs w:val="20"/>
        </w:rPr>
        <w:t xml:space="preserve">приведена </w:t>
      </w:r>
      <w:r w:rsidRPr="00121E30">
        <w:rPr>
          <w:rFonts w:ascii="Times New Roman" w:eastAsia="Times New Roman" w:hAnsi="Times New Roman" w:cs="Times New Roman"/>
          <w:sz w:val="20"/>
          <w:szCs w:val="20"/>
        </w:rPr>
        <w:t xml:space="preserve">на </w:t>
      </w:r>
      <w:r w:rsidRPr="00121E30">
        <w:rPr>
          <w:rFonts w:ascii="Times New Roman" w:eastAsia="Times New Roman" w:hAnsi="Times New Roman" w:cs="Times New Roman"/>
          <w:spacing w:val="-4"/>
          <w:sz w:val="20"/>
          <w:szCs w:val="20"/>
        </w:rPr>
        <w:t xml:space="preserve">рис. </w:t>
      </w:r>
      <w:r w:rsidRPr="00121E30">
        <w:rPr>
          <w:rFonts w:ascii="Times New Roman" w:eastAsia="Times New Roman" w:hAnsi="Times New Roman" w:cs="Times New Roman"/>
          <w:spacing w:val="-3"/>
          <w:sz w:val="20"/>
          <w:szCs w:val="20"/>
        </w:rPr>
        <w:t>24.1.</w:t>
      </w:r>
    </w:p>
    <w:p w:rsidR="00217B4A" w:rsidRPr="00121E30" w:rsidRDefault="00217B4A" w:rsidP="00217B4A">
      <w:pPr>
        <w:widowControl w:val="0"/>
        <w:autoSpaceDE w:val="0"/>
        <w:autoSpaceDN w:val="0"/>
        <w:spacing w:before="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3181F7A9" wp14:editId="6206DD38">
            <wp:simplePos x="0" y="0"/>
            <wp:positionH relativeFrom="page">
              <wp:posOffset>1017905</wp:posOffset>
            </wp:positionH>
            <wp:positionV relativeFrom="paragraph">
              <wp:posOffset>174434</wp:posOffset>
            </wp:positionV>
            <wp:extent cx="3306180" cy="2015870"/>
            <wp:effectExtent l="0" t="0" r="0" b="0"/>
            <wp:wrapTopAndBottom/>
            <wp:docPr id="1" name="image2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0" name="image2186.png"/>
                    <pic:cNvPicPr/>
                  </pic:nvPicPr>
                  <pic:blipFill>
                    <a:blip r:embed="rId6" cstate="print"/>
                    <a:stretch>
                      <a:fillRect/>
                    </a:stretch>
                  </pic:blipFill>
                  <pic:spPr>
                    <a:xfrm>
                      <a:off x="0" y="0"/>
                      <a:ext cx="3306180" cy="2015870"/>
                    </a:xfrm>
                    <a:prstGeom prst="rect">
                      <a:avLst/>
                    </a:prstGeom>
                  </pic:spPr>
                </pic:pic>
              </a:graphicData>
            </a:graphic>
          </wp:anchor>
        </w:drawing>
      </w:r>
    </w:p>
    <w:p w:rsidR="00217B4A" w:rsidRPr="00121E30" w:rsidRDefault="00217B4A" w:rsidP="00217B4A">
      <w:pPr>
        <w:widowControl w:val="0"/>
        <w:autoSpaceDE w:val="0"/>
        <w:autoSpaceDN w:val="0"/>
        <w:spacing w:before="84" w:after="0" w:line="240" w:lineRule="auto"/>
        <w:ind w:right="439"/>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lastRenderedPageBreak/>
        <w:t>Рис. 24.1. Типовая схема радиопередатчика с амплитудной модуляцией</w:t>
      </w:r>
    </w:p>
    <w:p w:rsidR="00217B4A" w:rsidRPr="00121E30" w:rsidRDefault="00217B4A" w:rsidP="00217B4A">
      <w:pPr>
        <w:widowControl w:val="0"/>
        <w:autoSpaceDE w:val="0"/>
        <w:autoSpaceDN w:val="0"/>
        <w:spacing w:before="78" w:after="0" w:line="249"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Радиопередатчик состоит из двух полукомплектов, мощности кото- </w:t>
      </w:r>
      <w:proofErr w:type="spellStart"/>
      <w:r w:rsidRPr="00121E30">
        <w:rPr>
          <w:rFonts w:ascii="Times New Roman" w:eastAsia="Times New Roman" w:hAnsi="Times New Roman" w:cs="Times New Roman"/>
          <w:sz w:val="20"/>
          <w:szCs w:val="20"/>
        </w:rPr>
        <w:t>рых</w:t>
      </w:r>
      <w:proofErr w:type="spellEnd"/>
      <w:r w:rsidRPr="00121E30">
        <w:rPr>
          <w:rFonts w:ascii="Times New Roman" w:eastAsia="Times New Roman" w:hAnsi="Times New Roman" w:cs="Times New Roman"/>
          <w:sz w:val="20"/>
          <w:szCs w:val="20"/>
        </w:rPr>
        <w:t xml:space="preserve"> суммируются с помощью мостового устройства. В </w:t>
      </w:r>
      <w:proofErr w:type="spellStart"/>
      <w:r w:rsidRPr="00121E30">
        <w:rPr>
          <w:rFonts w:ascii="Times New Roman" w:eastAsia="Times New Roman" w:hAnsi="Times New Roman" w:cs="Times New Roman"/>
          <w:sz w:val="20"/>
          <w:szCs w:val="20"/>
        </w:rPr>
        <w:t>предваритель</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ных</w:t>
      </w:r>
      <w:proofErr w:type="spellEnd"/>
      <w:r w:rsidRPr="00121E30">
        <w:rPr>
          <w:rFonts w:ascii="Times New Roman" w:eastAsia="Times New Roman" w:hAnsi="Times New Roman" w:cs="Times New Roman"/>
          <w:sz w:val="20"/>
          <w:szCs w:val="20"/>
        </w:rPr>
        <w:t xml:space="preserve"> ВЧ широкополосных каскадах, не требующих перестройки при из- </w:t>
      </w:r>
      <w:proofErr w:type="spellStart"/>
      <w:r w:rsidRPr="00121E30">
        <w:rPr>
          <w:rFonts w:ascii="Times New Roman" w:eastAsia="Times New Roman" w:hAnsi="Times New Roman" w:cs="Times New Roman"/>
          <w:sz w:val="20"/>
          <w:szCs w:val="20"/>
        </w:rPr>
        <w:t>менении</w:t>
      </w:r>
      <w:proofErr w:type="spellEnd"/>
      <w:r w:rsidRPr="00121E30">
        <w:rPr>
          <w:rFonts w:ascii="Times New Roman" w:eastAsia="Times New Roman" w:hAnsi="Times New Roman" w:cs="Times New Roman"/>
          <w:sz w:val="20"/>
          <w:szCs w:val="20"/>
        </w:rPr>
        <w:t xml:space="preserve"> частоты возбудителя, обычно применяют мощные </w:t>
      </w:r>
      <w:proofErr w:type="spellStart"/>
      <w:r w:rsidRPr="00121E30">
        <w:rPr>
          <w:rFonts w:ascii="Times New Roman" w:eastAsia="Times New Roman" w:hAnsi="Times New Roman" w:cs="Times New Roman"/>
          <w:sz w:val="20"/>
          <w:szCs w:val="20"/>
        </w:rPr>
        <w:t>транзисто</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ры</w:t>
      </w:r>
      <w:proofErr w:type="spellEnd"/>
      <w:r w:rsidRPr="00121E30">
        <w:rPr>
          <w:rFonts w:ascii="Times New Roman" w:eastAsia="Times New Roman" w:hAnsi="Times New Roman" w:cs="Times New Roman"/>
          <w:sz w:val="20"/>
          <w:szCs w:val="20"/>
        </w:rPr>
        <w:t xml:space="preserve">. В выходном ВЧ усилителе мощности используется несколько </w:t>
      </w:r>
      <w:proofErr w:type="spellStart"/>
      <w:r w:rsidRPr="00121E30">
        <w:rPr>
          <w:rFonts w:ascii="Times New Roman" w:eastAsia="Times New Roman" w:hAnsi="Times New Roman" w:cs="Times New Roman"/>
          <w:sz w:val="20"/>
          <w:szCs w:val="20"/>
        </w:rPr>
        <w:t>мощ</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ных</w:t>
      </w:r>
      <w:proofErr w:type="spellEnd"/>
      <w:r w:rsidRPr="00121E30">
        <w:rPr>
          <w:rFonts w:ascii="Times New Roman" w:eastAsia="Times New Roman" w:hAnsi="Times New Roman" w:cs="Times New Roman"/>
          <w:sz w:val="20"/>
          <w:szCs w:val="20"/>
        </w:rPr>
        <w:t xml:space="preserve"> генераторных ламп, суммируемых по параллельной или </w:t>
      </w:r>
      <w:proofErr w:type="spellStart"/>
      <w:r w:rsidRPr="00121E30">
        <w:rPr>
          <w:rFonts w:ascii="Times New Roman" w:eastAsia="Times New Roman" w:hAnsi="Times New Roman" w:cs="Times New Roman"/>
          <w:sz w:val="20"/>
          <w:szCs w:val="20"/>
        </w:rPr>
        <w:t>двухтакт</w:t>
      </w:r>
      <w:proofErr w:type="spellEnd"/>
      <w:r w:rsidRPr="00121E30">
        <w:rPr>
          <w:rFonts w:ascii="Times New Roman" w:eastAsia="Times New Roman" w:hAnsi="Times New Roman" w:cs="Times New Roman"/>
          <w:sz w:val="20"/>
          <w:szCs w:val="20"/>
        </w:rPr>
        <w:t xml:space="preserve">- ной схеме. В выходном каскаде и согласующем устройстве с антенной при изменении частоты возбудителя осуществляется автоматическая настройка контуров. Блок питания, выполняемый на тиристорах, </w:t>
      </w:r>
      <w:proofErr w:type="spellStart"/>
      <w:r w:rsidRPr="00121E30">
        <w:rPr>
          <w:rFonts w:ascii="Times New Roman" w:eastAsia="Times New Roman" w:hAnsi="Times New Roman" w:cs="Times New Roman"/>
          <w:sz w:val="20"/>
          <w:szCs w:val="20"/>
        </w:rPr>
        <w:t>обес</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печивает</w:t>
      </w:r>
      <w:proofErr w:type="spellEnd"/>
      <w:r w:rsidRPr="00121E30">
        <w:rPr>
          <w:rFonts w:ascii="Times New Roman" w:eastAsia="Times New Roman" w:hAnsi="Times New Roman" w:cs="Times New Roman"/>
          <w:sz w:val="20"/>
          <w:szCs w:val="20"/>
        </w:rPr>
        <w:t xml:space="preserve"> требуемыми напряжениями все ламповые и транзисторные каскады. При этом для анодов мощных генераторных ламп требуются напряжения более 10 </w:t>
      </w:r>
      <w:proofErr w:type="spellStart"/>
      <w:r w:rsidRPr="00121E30">
        <w:rPr>
          <w:rFonts w:ascii="Times New Roman" w:eastAsia="Times New Roman" w:hAnsi="Times New Roman" w:cs="Times New Roman"/>
          <w:sz w:val="20"/>
          <w:szCs w:val="20"/>
        </w:rPr>
        <w:t>кВ.</w:t>
      </w:r>
      <w:proofErr w:type="spellEnd"/>
      <w:r w:rsidRPr="00121E30">
        <w:rPr>
          <w:rFonts w:ascii="Times New Roman" w:eastAsia="Times New Roman" w:hAnsi="Times New Roman" w:cs="Times New Roman"/>
          <w:sz w:val="20"/>
          <w:szCs w:val="20"/>
        </w:rPr>
        <w:t xml:space="preserve"> В этой связи особое внимание уделяют безо- </w:t>
      </w:r>
      <w:proofErr w:type="spellStart"/>
      <w:r w:rsidRPr="00121E30">
        <w:rPr>
          <w:rFonts w:ascii="Times New Roman" w:eastAsia="Times New Roman" w:hAnsi="Times New Roman" w:cs="Times New Roman"/>
          <w:sz w:val="20"/>
          <w:szCs w:val="20"/>
        </w:rPr>
        <w:t>пасности</w:t>
      </w:r>
      <w:proofErr w:type="spellEnd"/>
      <w:r w:rsidRPr="00121E30">
        <w:rPr>
          <w:rFonts w:ascii="Times New Roman" w:eastAsia="Times New Roman" w:hAnsi="Times New Roman" w:cs="Times New Roman"/>
          <w:sz w:val="20"/>
          <w:szCs w:val="20"/>
        </w:rPr>
        <w:t xml:space="preserve"> обслуживающего персонала путем применения нескольких дублирующих друг друга устройств блокировки и электронной защиты, исключающих проникновение в зоны повышенной опасности без пред- </w:t>
      </w:r>
      <w:proofErr w:type="spellStart"/>
      <w:r w:rsidRPr="00121E30">
        <w:rPr>
          <w:rFonts w:ascii="Times New Roman" w:eastAsia="Times New Roman" w:hAnsi="Times New Roman" w:cs="Times New Roman"/>
          <w:sz w:val="20"/>
          <w:szCs w:val="20"/>
        </w:rPr>
        <w:t>варительного</w:t>
      </w:r>
      <w:proofErr w:type="spellEnd"/>
      <w:r w:rsidRPr="00121E30">
        <w:rPr>
          <w:rFonts w:ascii="Times New Roman" w:eastAsia="Times New Roman" w:hAnsi="Times New Roman" w:cs="Times New Roman"/>
          <w:sz w:val="20"/>
          <w:szCs w:val="20"/>
        </w:rPr>
        <w:t xml:space="preserve"> отключения высокого напряжения. В РПДУ с помощью специальных датчиков осуществляется автоматический контроль нор- </w:t>
      </w:r>
      <w:proofErr w:type="spellStart"/>
      <w:r w:rsidRPr="00121E30">
        <w:rPr>
          <w:rFonts w:ascii="Times New Roman" w:eastAsia="Times New Roman" w:hAnsi="Times New Roman" w:cs="Times New Roman"/>
          <w:sz w:val="20"/>
          <w:szCs w:val="20"/>
        </w:rPr>
        <w:t>мальной</w:t>
      </w:r>
      <w:proofErr w:type="spellEnd"/>
      <w:r w:rsidRPr="00121E30">
        <w:rPr>
          <w:rFonts w:ascii="Times New Roman" w:eastAsia="Times New Roman" w:hAnsi="Times New Roman" w:cs="Times New Roman"/>
          <w:sz w:val="20"/>
          <w:szCs w:val="20"/>
        </w:rPr>
        <w:t xml:space="preserve"> работы всех его каскадов и звеньев и немедленной </w:t>
      </w:r>
      <w:proofErr w:type="spellStart"/>
      <w:r w:rsidRPr="00121E30">
        <w:rPr>
          <w:rFonts w:ascii="Times New Roman" w:eastAsia="Times New Roman" w:hAnsi="Times New Roman" w:cs="Times New Roman"/>
          <w:sz w:val="20"/>
          <w:szCs w:val="20"/>
        </w:rPr>
        <w:t>сигнализа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ции</w:t>
      </w:r>
      <w:proofErr w:type="spellEnd"/>
      <w:r w:rsidRPr="00121E30">
        <w:rPr>
          <w:rFonts w:ascii="Times New Roman" w:eastAsia="Times New Roman" w:hAnsi="Times New Roman" w:cs="Times New Roman"/>
          <w:sz w:val="20"/>
          <w:szCs w:val="20"/>
        </w:rPr>
        <w:t xml:space="preserve"> в случае нарушения штатного режима. В возбудителе применяется синтезатор, создающий сетку частот с требуемым шагом. </w:t>
      </w:r>
      <w:proofErr w:type="spellStart"/>
      <w:r w:rsidRPr="00121E30">
        <w:rPr>
          <w:rFonts w:ascii="Times New Roman" w:eastAsia="Times New Roman" w:hAnsi="Times New Roman" w:cs="Times New Roman"/>
          <w:sz w:val="20"/>
          <w:szCs w:val="20"/>
        </w:rPr>
        <w:t>Нестабиль</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ность</w:t>
      </w:r>
      <w:proofErr w:type="spellEnd"/>
      <w:r w:rsidRPr="00121E30">
        <w:rPr>
          <w:rFonts w:ascii="Times New Roman" w:eastAsia="Times New Roman" w:hAnsi="Times New Roman" w:cs="Times New Roman"/>
          <w:sz w:val="20"/>
          <w:szCs w:val="20"/>
        </w:rPr>
        <w:t xml:space="preserve"> частоты, обеспечиваемая возбудителем, не превышает 10 Гц, а в синхронном режиме работы – 0,01 Гц. (Синхронным называется режим, при котором все радиостанции передают одно и то же сообщение на одной и той же несущей частоте, стабилизация которой осуществляется по принимаемому сигналу «единого времени»). АМ осуществляется одновременно в нескольких каскадах: в выходном и предварительных ВЧ усилителях мощности. АМ обеспечивает полосу частот от 50 до 10000 Гц и малый коэффициент нелинейных искажений. РПДУ в </w:t>
      </w:r>
      <w:proofErr w:type="spellStart"/>
      <w:r w:rsidRPr="00121E30">
        <w:rPr>
          <w:rFonts w:ascii="Times New Roman" w:eastAsia="Times New Roman" w:hAnsi="Times New Roman" w:cs="Times New Roman"/>
          <w:sz w:val="20"/>
          <w:szCs w:val="20"/>
        </w:rPr>
        <w:t>конст</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руктивном</w:t>
      </w:r>
      <w:proofErr w:type="spellEnd"/>
      <w:r w:rsidRPr="00121E30">
        <w:rPr>
          <w:rFonts w:ascii="Times New Roman" w:eastAsia="Times New Roman" w:hAnsi="Times New Roman" w:cs="Times New Roman"/>
          <w:sz w:val="20"/>
          <w:szCs w:val="20"/>
        </w:rPr>
        <w:t xml:space="preserve"> отношении выполняют в виде нескольких стоек стандартно- </w:t>
      </w:r>
      <w:proofErr w:type="spellStart"/>
      <w:r w:rsidRPr="00121E30">
        <w:rPr>
          <w:rFonts w:ascii="Times New Roman" w:eastAsia="Times New Roman" w:hAnsi="Times New Roman" w:cs="Times New Roman"/>
          <w:sz w:val="20"/>
          <w:szCs w:val="20"/>
        </w:rPr>
        <w:t>го</w:t>
      </w:r>
      <w:proofErr w:type="spellEnd"/>
      <w:r w:rsidRPr="00121E30">
        <w:rPr>
          <w:rFonts w:ascii="Times New Roman" w:eastAsia="Times New Roman" w:hAnsi="Times New Roman" w:cs="Times New Roman"/>
          <w:sz w:val="20"/>
          <w:szCs w:val="20"/>
        </w:rPr>
        <w:t xml:space="preserve"> размера со съемными блоками, на переднюю панель, которых </w:t>
      </w:r>
      <w:proofErr w:type="spellStart"/>
      <w:r w:rsidRPr="00121E30">
        <w:rPr>
          <w:rFonts w:ascii="Times New Roman" w:eastAsia="Times New Roman" w:hAnsi="Times New Roman" w:cs="Times New Roman"/>
          <w:sz w:val="20"/>
          <w:szCs w:val="20"/>
        </w:rPr>
        <w:t>выно</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сят</w:t>
      </w:r>
      <w:proofErr w:type="spellEnd"/>
      <w:r w:rsidRPr="00121E30">
        <w:rPr>
          <w:rFonts w:ascii="Times New Roman" w:eastAsia="Times New Roman" w:hAnsi="Times New Roman" w:cs="Times New Roman"/>
          <w:sz w:val="20"/>
          <w:szCs w:val="20"/>
        </w:rPr>
        <w:t xml:space="preserve"> органы управления и контроля (рис. 24.2). В каждой из стоек </w:t>
      </w:r>
      <w:proofErr w:type="spellStart"/>
      <w:r w:rsidRPr="00121E30">
        <w:rPr>
          <w:rFonts w:ascii="Times New Roman" w:eastAsia="Times New Roman" w:hAnsi="Times New Roman" w:cs="Times New Roman"/>
          <w:sz w:val="20"/>
          <w:szCs w:val="20"/>
        </w:rPr>
        <w:t>разме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щается</w:t>
      </w:r>
      <w:proofErr w:type="spellEnd"/>
      <w:r w:rsidRPr="00121E30">
        <w:rPr>
          <w:rFonts w:ascii="Times New Roman" w:eastAsia="Times New Roman" w:hAnsi="Times New Roman" w:cs="Times New Roman"/>
          <w:sz w:val="20"/>
          <w:szCs w:val="20"/>
        </w:rPr>
        <w:t xml:space="preserve"> устройство принудительного воздушного или жидкостного ох- </w:t>
      </w:r>
      <w:proofErr w:type="spellStart"/>
      <w:r w:rsidRPr="00121E30">
        <w:rPr>
          <w:rFonts w:ascii="Times New Roman" w:eastAsia="Times New Roman" w:hAnsi="Times New Roman" w:cs="Times New Roman"/>
          <w:sz w:val="20"/>
          <w:szCs w:val="20"/>
        </w:rPr>
        <w:t>лаждения</w:t>
      </w:r>
      <w:proofErr w:type="spellEnd"/>
      <w:r w:rsidRPr="00121E30">
        <w:rPr>
          <w:rFonts w:ascii="Times New Roman" w:eastAsia="Times New Roman" w:hAnsi="Times New Roman" w:cs="Times New Roman"/>
          <w:sz w:val="20"/>
          <w:szCs w:val="20"/>
        </w:rPr>
        <w:t>.</w:t>
      </w:r>
    </w:p>
    <w:p w:rsidR="00217B4A" w:rsidRPr="00121E30" w:rsidRDefault="00217B4A" w:rsidP="00217B4A">
      <w:pPr>
        <w:widowControl w:val="0"/>
        <w:autoSpaceDE w:val="0"/>
        <w:autoSpaceDN w:val="0"/>
        <w:spacing w:after="0" w:line="249" w:lineRule="auto"/>
        <w:jc w:val="both"/>
        <w:rPr>
          <w:rFonts w:ascii="Times New Roman" w:eastAsia="Times New Roman" w:hAnsi="Times New Roman" w:cs="Times New Roman"/>
        </w:rPr>
        <w:sectPr w:rsidR="00217B4A" w:rsidRPr="00121E30">
          <w:pgSz w:w="9190" w:h="12990"/>
          <w:pgMar w:top="660" w:right="1260" w:bottom="2200" w:left="1020" w:header="0" w:footer="1936" w:gutter="0"/>
          <w:cols w:space="720"/>
        </w:sectPr>
      </w:pPr>
    </w:p>
    <w:p w:rsidR="00217B4A" w:rsidRPr="00121E30" w:rsidRDefault="00217B4A" w:rsidP="00217B4A">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3C618A7B" wp14:editId="050A620F">
            <wp:extent cx="1424137" cy="2011679"/>
            <wp:effectExtent l="0" t="0" r="0" b="0"/>
            <wp:docPr id="2" name="image2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 name="image2187.png"/>
                    <pic:cNvPicPr/>
                  </pic:nvPicPr>
                  <pic:blipFill>
                    <a:blip r:embed="rId7" cstate="print"/>
                    <a:stretch>
                      <a:fillRect/>
                    </a:stretch>
                  </pic:blipFill>
                  <pic:spPr>
                    <a:xfrm>
                      <a:off x="0" y="0"/>
                      <a:ext cx="1424137" cy="2011679"/>
                    </a:xfrm>
                    <a:prstGeom prst="rect">
                      <a:avLst/>
                    </a:prstGeom>
                  </pic:spPr>
                </pic:pic>
              </a:graphicData>
            </a:graphic>
          </wp:inline>
        </w:drawing>
      </w:r>
    </w:p>
    <w:p w:rsidR="00217B4A" w:rsidRPr="00121E30" w:rsidRDefault="00217B4A" w:rsidP="00217B4A">
      <w:pPr>
        <w:widowControl w:val="0"/>
        <w:autoSpaceDE w:val="0"/>
        <w:autoSpaceDN w:val="0"/>
        <w:spacing w:before="151"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24.2</w:t>
      </w:r>
    </w:p>
    <w:p w:rsidR="00217B4A" w:rsidRPr="00121E30"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121E30" w:rsidRDefault="00217B4A" w:rsidP="00217B4A">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Структурная схема РПДУ УКВ ЧМ радиовещания. С помощью та- кого радиопередатчика обеспечивается высококачественное </w:t>
      </w:r>
      <w:proofErr w:type="spellStart"/>
      <w:r w:rsidRPr="00121E30">
        <w:rPr>
          <w:rFonts w:ascii="Times New Roman" w:eastAsia="Times New Roman" w:hAnsi="Times New Roman" w:cs="Times New Roman"/>
          <w:sz w:val="20"/>
          <w:szCs w:val="20"/>
        </w:rPr>
        <w:t>радиове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щание</w:t>
      </w:r>
      <w:proofErr w:type="spellEnd"/>
      <w:r w:rsidRPr="00121E30">
        <w:rPr>
          <w:rFonts w:ascii="Times New Roman" w:eastAsia="Times New Roman" w:hAnsi="Times New Roman" w:cs="Times New Roman"/>
          <w:sz w:val="20"/>
          <w:szCs w:val="20"/>
        </w:rPr>
        <w:t xml:space="preserve"> в зоне прямой видимости передающей антенны, которую уста- </w:t>
      </w:r>
      <w:proofErr w:type="spellStart"/>
      <w:r w:rsidRPr="00121E30">
        <w:rPr>
          <w:rFonts w:ascii="Times New Roman" w:eastAsia="Times New Roman" w:hAnsi="Times New Roman" w:cs="Times New Roman"/>
          <w:sz w:val="20"/>
          <w:szCs w:val="20"/>
        </w:rPr>
        <w:t>навливают</w:t>
      </w:r>
      <w:proofErr w:type="spellEnd"/>
      <w:r w:rsidRPr="00121E30">
        <w:rPr>
          <w:rFonts w:ascii="Times New Roman" w:eastAsia="Times New Roman" w:hAnsi="Times New Roman" w:cs="Times New Roman"/>
          <w:sz w:val="20"/>
          <w:szCs w:val="20"/>
        </w:rPr>
        <w:t xml:space="preserve"> на высокой башне или вышке. Радиус зоны прямой видимо- </w:t>
      </w:r>
      <w:proofErr w:type="spellStart"/>
      <w:r w:rsidRPr="00121E30">
        <w:rPr>
          <w:rFonts w:ascii="Times New Roman" w:eastAsia="Times New Roman" w:hAnsi="Times New Roman" w:cs="Times New Roman"/>
          <w:sz w:val="20"/>
          <w:szCs w:val="20"/>
        </w:rPr>
        <w:t>сти</w:t>
      </w:r>
      <w:proofErr w:type="spellEnd"/>
      <w:r w:rsidRPr="00121E30">
        <w:rPr>
          <w:rFonts w:ascii="Times New Roman" w:eastAsia="Times New Roman" w:hAnsi="Times New Roman" w:cs="Times New Roman"/>
          <w:sz w:val="20"/>
          <w:szCs w:val="20"/>
        </w:rPr>
        <w:t xml:space="preserve"> для идеализированной модели Земли в форме шара, км:</w:t>
      </w:r>
    </w:p>
    <w:p w:rsidR="00217B4A" w:rsidRPr="00121E30" w:rsidRDefault="00217B4A" w:rsidP="00217B4A">
      <w:pPr>
        <w:widowControl w:val="0"/>
        <w:tabs>
          <w:tab w:val="left" w:pos="330"/>
          <w:tab w:val="left" w:pos="1655"/>
        </w:tabs>
        <w:autoSpaceDE w:val="0"/>
        <w:autoSpaceDN w:val="0"/>
        <w:spacing w:before="162" w:after="0" w:line="240" w:lineRule="auto"/>
        <w:ind w:right="394"/>
        <w:jc w:val="center"/>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662336" behindDoc="1" locked="0" layoutInCell="1" allowOverlap="1" wp14:anchorId="7A6096F6" wp14:editId="668C6070">
                <wp:simplePos x="0" y="0"/>
                <wp:positionH relativeFrom="page">
                  <wp:posOffset>2599055</wp:posOffset>
                </wp:positionH>
                <wp:positionV relativeFrom="paragraph">
                  <wp:posOffset>55880</wp:posOffset>
                </wp:positionV>
                <wp:extent cx="624840" cy="219710"/>
                <wp:effectExtent l="0" t="0" r="0" b="1270"/>
                <wp:wrapNone/>
                <wp:docPr id="314" name="Группа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219710"/>
                          <a:chOff x="4093" y="88"/>
                          <a:chExt cx="984" cy="346"/>
                        </a:xfrm>
                      </wpg:grpSpPr>
                      <wps:wsp>
                        <wps:cNvPr id="315" name="Line 567"/>
                        <wps:cNvCnPr/>
                        <wps:spPr bwMode="auto">
                          <a:xfrm>
                            <a:off x="4148" y="331"/>
                            <a:ext cx="25" cy="0"/>
                          </a:xfrm>
                          <a:prstGeom prst="line">
                            <a:avLst/>
                          </a:prstGeom>
                          <a:noFill/>
                          <a:ln w="6267">
                            <a:solidFill>
                              <a:srgbClr val="000000"/>
                            </a:solidFill>
                            <a:round/>
                            <a:headEnd/>
                            <a:tailEnd/>
                          </a:ln>
                          <a:extLst>
                            <a:ext uri="{909E8E84-426E-40DD-AFC4-6F175D3DCCD1}">
                              <a14:hiddenFill xmlns:a14="http://schemas.microsoft.com/office/drawing/2010/main">
                                <a:noFill/>
                              </a14:hiddenFill>
                            </a:ext>
                          </a:extLst>
                        </wps:spPr>
                        <wps:bodyPr/>
                      </wps:wsp>
                      <wps:wsp>
                        <wps:cNvPr id="316" name="Line 568"/>
                        <wps:cNvCnPr/>
                        <wps:spPr bwMode="auto">
                          <a:xfrm>
                            <a:off x="4173" y="321"/>
                            <a:ext cx="35" cy="88"/>
                          </a:xfrm>
                          <a:prstGeom prst="line">
                            <a:avLst/>
                          </a:prstGeom>
                          <a:noFill/>
                          <a:ln w="12557">
                            <a:solidFill>
                              <a:srgbClr val="000000"/>
                            </a:solidFill>
                            <a:round/>
                            <a:headEnd/>
                            <a:tailEnd/>
                          </a:ln>
                          <a:extLst>
                            <a:ext uri="{909E8E84-426E-40DD-AFC4-6F175D3DCCD1}">
                              <a14:hiddenFill xmlns:a14="http://schemas.microsoft.com/office/drawing/2010/main">
                                <a:noFill/>
                              </a14:hiddenFill>
                            </a:ext>
                          </a:extLst>
                        </wps:spPr>
                        <wps:bodyPr/>
                      </wps:wsp>
                      <wps:wsp>
                        <wps:cNvPr id="317" name="AutoShape 569"/>
                        <wps:cNvSpPr>
                          <a:spLocks/>
                        </wps:cNvSpPr>
                        <wps:spPr bwMode="auto">
                          <a:xfrm>
                            <a:off x="4212" y="149"/>
                            <a:ext cx="233" cy="260"/>
                          </a:xfrm>
                          <a:custGeom>
                            <a:avLst/>
                            <a:gdLst>
                              <a:gd name="T0" fmla="+- 0 4213 4213"/>
                              <a:gd name="T1" fmla="*/ T0 w 233"/>
                              <a:gd name="T2" fmla="+- 0 409 150"/>
                              <a:gd name="T3" fmla="*/ 409 h 260"/>
                              <a:gd name="T4" fmla="+- 0 4263 4213"/>
                              <a:gd name="T5" fmla="*/ T4 w 233"/>
                              <a:gd name="T6" fmla="+- 0 150 150"/>
                              <a:gd name="T7" fmla="*/ 150 h 260"/>
                              <a:gd name="T8" fmla="+- 0 4263 4213"/>
                              <a:gd name="T9" fmla="*/ T8 w 233"/>
                              <a:gd name="T10" fmla="+- 0 150 150"/>
                              <a:gd name="T11" fmla="*/ 150 h 260"/>
                              <a:gd name="T12" fmla="+- 0 4446 4213"/>
                              <a:gd name="T13" fmla="*/ T12 w 233"/>
                              <a:gd name="T14" fmla="+- 0 150 150"/>
                              <a:gd name="T15" fmla="*/ 150 h 260"/>
                            </a:gdLst>
                            <a:ahLst/>
                            <a:cxnLst>
                              <a:cxn ang="0">
                                <a:pos x="T1" y="T3"/>
                              </a:cxn>
                              <a:cxn ang="0">
                                <a:pos x="T5" y="T7"/>
                              </a:cxn>
                              <a:cxn ang="0">
                                <a:pos x="T9" y="T11"/>
                              </a:cxn>
                              <a:cxn ang="0">
                                <a:pos x="T13" y="T15"/>
                              </a:cxn>
                            </a:cxnLst>
                            <a:rect l="0" t="0" r="r" b="b"/>
                            <a:pathLst>
                              <a:path w="233" h="260">
                                <a:moveTo>
                                  <a:pt x="0" y="259"/>
                                </a:moveTo>
                                <a:lnTo>
                                  <a:pt x="50" y="0"/>
                                </a:lnTo>
                                <a:moveTo>
                                  <a:pt x="50" y="0"/>
                                </a:moveTo>
                                <a:lnTo>
                                  <a:pt x="233" y="0"/>
                                </a:lnTo>
                              </a:path>
                            </a:pathLst>
                          </a:custGeom>
                          <a:noFill/>
                          <a:ln w="63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8" name="Picture 57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4093" y="87"/>
                            <a:ext cx="133" cy="344"/>
                          </a:xfrm>
                          <a:prstGeom prst="rect">
                            <a:avLst/>
                          </a:prstGeom>
                          <a:noFill/>
                          <a:extLst>
                            <a:ext uri="{909E8E84-426E-40DD-AFC4-6F175D3DCCD1}">
                              <a14:hiddenFill xmlns:a14="http://schemas.microsoft.com/office/drawing/2010/main">
                                <a:solidFill>
                                  <a:srgbClr val="FFFFFF"/>
                                </a:solidFill>
                              </a14:hiddenFill>
                            </a:ext>
                          </a:extLst>
                        </pic:spPr>
                      </pic:pic>
                      <wps:wsp>
                        <wps:cNvPr id="319" name="Line 571"/>
                        <wps:cNvCnPr/>
                        <wps:spPr bwMode="auto">
                          <a:xfrm>
                            <a:off x="4641" y="331"/>
                            <a:ext cx="25" cy="0"/>
                          </a:xfrm>
                          <a:prstGeom prst="line">
                            <a:avLst/>
                          </a:prstGeom>
                          <a:noFill/>
                          <a:ln w="6265">
                            <a:solidFill>
                              <a:srgbClr val="000000"/>
                            </a:solidFill>
                            <a:round/>
                            <a:headEnd/>
                            <a:tailEnd/>
                          </a:ln>
                          <a:extLst>
                            <a:ext uri="{909E8E84-426E-40DD-AFC4-6F175D3DCCD1}">
                              <a14:hiddenFill xmlns:a14="http://schemas.microsoft.com/office/drawing/2010/main">
                                <a:noFill/>
                              </a14:hiddenFill>
                            </a:ext>
                          </a:extLst>
                        </wps:spPr>
                        <wps:bodyPr/>
                      </wps:wsp>
                      <wps:wsp>
                        <wps:cNvPr id="320" name="Line 572"/>
                        <wps:cNvCnPr/>
                        <wps:spPr bwMode="auto">
                          <a:xfrm>
                            <a:off x="4666" y="321"/>
                            <a:ext cx="34" cy="88"/>
                          </a:xfrm>
                          <a:prstGeom prst="line">
                            <a:avLst/>
                          </a:prstGeom>
                          <a:noFill/>
                          <a:ln w="12559">
                            <a:solidFill>
                              <a:srgbClr val="000000"/>
                            </a:solidFill>
                            <a:round/>
                            <a:headEnd/>
                            <a:tailEnd/>
                          </a:ln>
                          <a:extLst>
                            <a:ext uri="{909E8E84-426E-40DD-AFC4-6F175D3DCCD1}">
                              <a14:hiddenFill xmlns:a14="http://schemas.microsoft.com/office/drawing/2010/main">
                                <a:noFill/>
                              </a14:hiddenFill>
                            </a:ext>
                          </a:extLst>
                        </wps:spPr>
                        <wps:bodyPr/>
                      </wps:wsp>
                      <wps:wsp>
                        <wps:cNvPr id="321" name="AutoShape 573"/>
                        <wps:cNvSpPr>
                          <a:spLocks/>
                        </wps:cNvSpPr>
                        <wps:spPr bwMode="auto">
                          <a:xfrm>
                            <a:off x="4705" y="149"/>
                            <a:ext cx="263" cy="260"/>
                          </a:xfrm>
                          <a:custGeom>
                            <a:avLst/>
                            <a:gdLst>
                              <a:gd name="T0" fmla="+- 0 4706 4706"/>
                              <a:gd name="T1" fmla="*/ T0 w 263"/>
                              <a:gd name="T2" fmla="+- 0 409 150"/>
                              <a:gd name="T3" fmla="*/ 409 h 260"/>
                              <a:gd name="T4" fmla="+- 0 4755 4706"/>
                              <a:gd name="T5" fmla="*/ T4 w 263"/>
                              <a:gd name="T6" fmla="+- 0 150 150"/>
                              <a:gd name="T7" fmla="*/ 150 h 260"/>
                              <a:gd name="T8" fmla="+- 0 4755 4706"/>
                              <a:gd name="T9" fmla="*/ T8 w 263"/>
                              <a:gd name="T10" fmla="+- 0 150 150"/>
                              <a:gd name="T11" fmla="*/ 150 h 260"/>
                              <a:gd name="T12" fmla="+- 0 4968 4706"/>
                              <a:gd name="T13" fmla="*/ T12 w 263"/>
                              <a:gd name="T14" fmla="+- 0 150 150"/>
                              <a:gd name="T15" fmla="*/ 150 h 260"/>
                            </a:gdLst>
                            <a:ahLst/>
                            <a:cxnLst>
                              <a:cxn ang="0">
                                <a:pos x="T1" y="T3"/>
                              </a:cxn>
                              <a:cxn ang="0">
                                <a:pos x="T5" y="T7"/>
                              </a:cxn>
                              <a:cxn ang="0">
                                <a:pos x="T9" y="T11"/>
                              </a:cxn>
                              <a:cxn ang="0">
                                <a:pos x="T13" y="T15"/>
                              </a:cxn>
                            </a:cxnLst>
                            <a:rect l="0" t="0" r="r" b="b"/>
                            <a:pathLst>
                              <a:path w="263" h="260">
                                <a:moveTo>
                                  <a:pt x="0" y="259"/>
                                </a:moveTo>
                                <a:lnTo>
                                  <a:pt x="49" y="0"/>
                                </a:lnTo>
                                <a:moveTo>
                                  <a:pt x="49" y="0"/>
                                </a:moveTo>
                                <a:lnTo>
                                  <a:pt x="262" y="0"/>
                                </a:lnTo>
                              </a:path>
                            </a:pathLst>
                          </a:custGeom>
                          <a:noFill/>
                          <a:ln w="63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2" name="Picture 57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984" y="87"/>
                            <a:ext cx="94" cy="3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3" name="Picture 57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486" y="146"/>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324" name="Text Box 576"/>
                        <wps:cNvSpPr txBox="1">
                          <a:spLocks noChangeArrowheads="1"/>
                        </wps:cNvSpPr>
                        <wps:spPr bwMode="auto">
                          <a:xfrm>
                            <a:off x="4093" y="87"/>
                            <a:ext cx="984"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152" w:rsidRDefault="00FC4152" w:rsidP="00217B4A">
                              <w:pPr>
                                <w:tabs>
                                  <w:tab w:val="left" w:pos="674"/>
                                </w:tabs>
                                <w:spacing w:before="74"/>
                                <w:rPr>
                                  <w:sz w:val="16"/>
                                </w:rPr>
                              </w:pPr>
                              <w:r>
                                <w:rPr>
                                  <w:i/>
                                  <w:spacing w:val="-16"/>
                                  <w:w w:val="105"/>
                                  <w:sz w:val="20"/>
                                </w:rPr>
                                <w:t>h</w:t>
                              </w:r>
                              <w:r>
                                <w:rPr>
                                  <w:spacing w:val="-16"/>
                                  <w:w w:val="105"/>
                                  <w:position w:val="-4"/>
                                  <w:sz w:val="16"/>
                                </w:rPr>
                                <w:t>1</w:t>
                              </w:r>
                              <w:r>
                                <w:rPr>
                                  <w:spacing w:val="-16"/>
                                  <w:w w:val="105"/>
                                  <w:position w:val="-4"/>
                                  <w:sz w:val="16"/>
                                </w:rPr>
                                <w:tab/>
                              </w:r>
                              <w:r>
                                <w:rPr>
                                  <w:i/>
                                  <w:spacing w:val="-8"/>
                                  <w:w w:val="105"/>
                                  <w:sz w:val="20"/>
                                </w:rPr>
                                <w:t>h</w:t>
                              </w:r>
                              <w:r>
                                <w:rPr>
                                  <w:spacing w:val="-8"/>
                                  <w:w w:val="105"/>
                                  <w:position w:val="-4"/>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4" o:spid="_x0000_s1026" style="position:absolute;left:0;text-align:left;margin-left:204.65pt;margin-top:4.4pt;width:49.2pt;height:17.3pt;z-index:-251654144;mso-position-horizontal-relative:page" coordorigin="4093,88" coordsize="984,3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">
                <v:line id="Line 567" o:spid="_x0000_s1027" style="position:absolute;visibility:visible;mso-wrap-style:square" from="4148,331" to="4173,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v8/8cAAADcAAAADwAAAGRycy9kb3ducmV2LnhtbESPQWvCQBSE74L/YXkFb3VjS20bXSUU&#10;ClJUqNWit0f2NQlm34bsJib/3hUKHoeZ+YaZLztTipZqV1hWMBlHIIhTqwvOFOx/Ph/fQDiPrLG0&#10;TAp6crBcDAdzjLW98De1O5+JAGEXo4Lc+yqW0qU5GXRjWxEH78/WBn2QdSZ1jZcAN6V8iqKpNFhw&#10;WMixoo+c0vOuMQpeT8fiNz18TY9t1vTrfrtJkuZdqdFDl8xAeOr8PfzfXmkFz5MXuJ0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6y/z/xwAAANwAAAAPAAAAAAAA&#10;AAAAAAAAAKECAABkcnMvZG93bnJldi54bWxQSwUGAAAAAAQABAD5AAAAlQMAAAAA&#10;" strokeweight=".17408mm"/>
                <v:line id="Line 568" o:spid="_x0000_s1028" style="position:absolute;visibility:visible;mso-wrap-style:square" from="4173,321" to="4208,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jOT8UAAADcAAAADwAAAGRycy9kb3ducmV2LnhtbESPUWvCMBSF3wf7D+EKvs20E2SrRnED&#10;pQOxm/MHXJq7pqy5qU2m2b9fhIGPh3POdziLVbSdONPgW8cK8kkGgrh2uuVGwfFz8/AEwgdkjZ1j&#10;UvBLHlbL+7sFFtpd+IPOh9CIBGFfoAITQl9I6WtDFv3E9cTJ+3KDxZDk0Eg94CXBbScfs2wmLbac&#10;Fgz29Gqo/j78WAVvz2UVd20vy3x7Opn3av9Sxb1S41Fcz0EEiuEW/m+XWsE0n8H1TDo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jOT8UAAADcAAAADwAAAAAAAAAA&#10;AAAAAAChAgAAZHJzL2Rvd25yZXYueG1sUEsFBgAAAAAEAAQA+QAAAJMDAAAAAA==&#10;" strokeweight=".34881mm"/>
                <v:shape id="AutoShape 569" o:spid="_x0000_s1029" style="position:absolute;left:4212;top:149;width:233;height:260;visibility:visible;mso-wrap-style:square;v-text-anchor:top" coordsize="23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bI6cYA&#10;AADcAAAADwAAAGRycy9kb3ducmV2LnhtbESPT2vCQBTE70K/w/IKvelGC1piVimhQilYNNqDt0f2&#10;5Q9m34bdrUm/fbdQ8DjMzG+YbDuaTtzI+daygvksAUFcWt1yreB82k1fQPiArLGzTAp+yMN28zDJ&#10;MNV24CPdilCLCGGfooImhD6V0pcNGfQz2xNHr7LOYIjS1VI7HCLcdHKRJEtpsOW40GBPeUPltfg2&#10;CvZfn04OvbHDpTrlH7m5Hs71m1JPj+PrGkSgMdzD/+13reB5vo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bI6cYAAADcAAAADwAAAAAAAAAAAAAAAACYAgAAZHJz&#10;L2Rvd25yZXYueG1sUEsFBgAAAAAEAAQA9QAAAIsDAAAAAA==&#10;" path="m,259l50,t,l233,e" filled="f" strokeweight=".17589mm">
                  <v:path arrowok="t" o:connecttype="custom" o:connectlocs="0,409;50,150;50,150;233,150" o:connectangles="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0" o:spid="_x0000_s1030" type="#_x0000_t75" style="position:absolute;left:4093;top:87;width:133;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aEy3CAAAA3AAAAA8AAABkcnMvZG93bnJldi54bWxET89rwjAUvg/8H8IbeJtpJw7pjCI6wZOy&#10;bpfdHs2zKWteahJr9a83h8GOH9/vxWqwrejJh8axgnySgSCunG64VvD9tXuZgwgRWWPrmBTcKMBq&#10;OXpaYKHdlT+pL2MtUgiHAhWYGLtCylAZshgmriNO3Ml5izFBX0vt8ZrCbStfs+xNWmw4NRjsaGOo&#10;+i0vVkFfXn7u7Gfbc559zA5mXu+Pp7VS4+dh/Q4i0hD/xX/uvVYwzdPadCYdAbl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D2hMtwgAAANwAAAAPAAAAAAAAAAAAAAAAAJ8C&#10;AABkcnMvZG93bnJldi54bWxQSwUGAAAAAAQABAD3AAAAjgMAAAAA&#10;">
                  <v:imagedata r:id="rId11" o:title=""/>
                </v:shape>
                <v:line id="Line 571" o:spid="_x0000_s1031" style="position:absolute;visibility:visible;mso-wrap-style:square" from="4641,331" to="4666,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SYW8IAAADcAAAADwAAAGRycy9kb3ducmV2LnhtbESPT4vCMBTE78J+h/AEb5q2QrFdo8jC&#10;wh7dWvD6aF7/sM1LaaJWP71ZEDwOM/MbZrufTC+uNLrOsoJ4FYEgrqzuuFFQnr6XGxDOI2vsLZOC&#10;OznY7z5mW8y1vfEvXQvfiABhl6OC1vshl9JVLRl0KzsQB6+2o0Ef5NhIPeItwE0vkyhKpcGOw0KL&#10;A321VP0VF6MgTYsoLssus/WRz4++SC6mTpRazKfDJwhPk3+HX+0frWAdZ/B/JhwBuXs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hSYW8IAAADcAAAADwAAAAAAAAAAAAAA&#10;AAChAgAAZHJzL2Rvd25yZXYueG1sUEsFBgAAAAAEAAQA+QAAAJADAAAAAA==&#10;" strokeweight=".17403mm"/>
                <v:line id="Line 572" o:spid="_x0000_s1032" style="position:absolute;visibility:visible;mso-wrap-style:square" from="4666,321" to="4700,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uxH8EAAADcAAAADwAAAGRycy9kb3ducmV2LnhtbERP3WrCMBS+F3yHcITdaapDHZ1p0Ykw&#10;dDfTPcChOWuqzUlpshrffrkY7PLj+9+U0bZioN43jhXMZxkI4srphmsFX5fD9AWED8gaW8ek4EEe&#10;ymI82mCu3Z0/aTiHWqQQ9jkqMCF0uZS+MmTRz1xHnLhv11sMCfa11D3eU7ht5SLLVtJiw6nBYEdv&#10;hqrb+ccq+BiWcUuH/XG3t4/rMYaTWeJaqadJ3L6CCBTDv/jP/a4VPC/S/HQmHQF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W7EfwQAAANwAAAAPAAAAAAAAAAAAAAAA&#10;AKECAABkcnMvZG93bnJldi54bWxQSwUGAAAAAAQABAD5AAAAjwMAAAAA&#10;" strokeweight=".34886mm"/>
                <v:shape id="AutoShape 573" o:spid="_x0000_s1033" style="position:absolute;left:4705;top:149;width:263;height:260;visibility:visible;mso-wrap-style:square;v-text-anchor:top" coordsize="26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UyRcYA&#10;AADcAAAADwAAAGRycy9kb3ducmV2LnhtbESP3WoCMRSE7wXfIRzBO82uQtHVKP60xYuC+PMAh81x&#10;s7g5WTepbvv0TUHwcpiZb5j5srWVuFPjS8cK0mECgjh3uuRCwfn0MZiA8AFZY+WYFPyQh+Wi25lj&#10;pt2DD3Q/hkJECPsMFZgQ6kxKnxuy6IeuJo7exTUWQ5RNIXWDjwi3lRwlyZu0WHJcMFjTxlB+PX5b&#10;BV+fK7Pd/ab7qTxd0815jdv9+02pfq9dzUAEasMr/GzvtILxKIX/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0UyRcYAAADcAAAADwAAAAAAAAAAAAAAAACYAgAAZHJz&#10;L2Rvd25yZXYueG1sUEsFBgAAAAAEAAQA9QAAAIsDAAAAAA==&#10;" path="m,259l49,t,l262,e" filled="f" strokeweight=".17589mm">
                  <v:path arrowok="t" o:connecttype="custom" o:connectlocs="0,409;49,150;49,150;262,150" o:connectangles="0,0,0,0"/>
                </v:shape>
                <v:shape id="Picture 574" o:spid="_x0000_s1034" type="#_x0000_t75" style="position:absolute;left:4984;top:87;width:94;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O8CfCAAAA3AAAAA8AAABkcnMvZG93bnJldi54bWxEj8FqwzAQRO+F/oPYQm+1VJcE40Y2TaCQ&#10;Y+LkA7bW1jaxVsZSbbdfXwUCOQ4zb4bZlIvtxUSj7xxreE0UCOLamY4bDefT50sGwgdkg71j0vBL&#10;Hsri8WGDuXEzH2mqQiNiCfscNbQhDLmUvm7Jok/cQBy9bzdaDFGOjTQjzrHc9jJVai0tdhwXWhxo&#10;11J9qX6shtX+z6jdl/WXK6yq7WGbyYPWz0/LxzuIQEu4h2/03mh4S1O4nolHQBb/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zvAnwgAAANwAAAAPAAAAAAAAAAAAAAAAAJ8C&#10;AABkcnMvZG93bnJldi54bWxQSwUGAAAAAAQABAD3AAAAjgMAAAAA&#10;">
                  <v:imagedata r:id="rId12" o:title=""/>
                </v:shape>
                <v:shape id="Picture 575" o:spid="_x0000_s1035" type="#_x0000_t75" style="position:absolute;left:4486;top:146;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MfwPFAAAA3AAAAA8AAABkcnMvZG93bnJldi54bWxEj0+LwjAUxO/CfofwFrxpuhVEukYpwoIe&#10;FK375/po3rZlm5duE2v10xtB8DjMzG+Y+bI3teiodZVlBW/jCARxbnXFhYLP48doBsJ5ZI21ZVJw&#10;IQfLxctgjom2Zz5Ql/lCBAi7BBWU3jeJlC4vyaAb24Y4eL+2NeiDbAupWzwHuKllHEVTabDisFBi&#10;Q6uS8r/sZBScNj+rotvFaV5n/9Otv5qvffqt1PC1T99BeOr9M/xor7WCSTyB+5lwBOTi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TH8DxQAAANwAAAAPAAAAAAAAAAAAAAAA&#10;AJ8CAABkcnMvZG93bnJldi54bWxQSwUGAAAAAAQABAD3AAAAkQMAAAAA&#10;">
                  <v:imagedata r:id="rId13" o:title=""/>
                </v:shape>
                <v:shapetype id="_x0000_t202" coordsize="21600,21600" o:spt="202" path="m,l,21600r21600,l21600,xe">
                  <v:stroke joinstyle="miter"/>
                  <v:path gradientshapeok="t" o:connecttype="rect"/>
                </v:shapetype>
                <v:shape id="Text Box 576" o:spid="_x0000_s1036" type="#_x0000_t202" style="position:absolute;left:4093;top:87;width:984;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lbcYA&#10;AADcAAAADwAAAGRycy9kb3ducmV2LnhtbESPQWvCQBSE70L/w/IK3nRTLVLTrCKlBaFQGuPB4zP7&#10;kixm36bZVeO/dwuFHoeZ+YbJ1oNtxYV6bxwreJomIIhLpw3XCvbFx+QFhA/IGlvHpOBGHtarh1GG&#10;qXZXzumyC7WIEPYpKmhC6FIpfdmQRT91HXH0KtdbDFH2tdQ9XiPctnKWJAtp0XBcaLCjt4bK0+5s&#10;FWwOnL+bn6/jd17lpiiWCX8uTkqNH4fNK4hAQ/gP/7W3WsF89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lbcYAAADcAAAADwAAAAAAAAAAAAAAAACYAgAAZHJz&#10;L2Rvd25yZXYueG1sUEsFBgAAAAAEAAQA9QAAAIsDAAAAAA==&#10;" filled="f" stroked="f">
                  <v:textbox inset="0,0,0,0">
                    <w:txbxContent>
                      <w:p w:rsidR="00FC4152" w:rsidRDefault="00FC4152" w:rsidP="00217B4A">
                        <w:pPr>
                          <w:tabs>
                            <w:tab w:val="left" w:pos="674"/>
                          </w:tabs>
                          <w:spacing w:before="74"/>
                          <w:rPr>
                            <w:sz w:val="16"/>
                          </w:rPr>
                        </w:pPr>
                        <w:r>
                          <w:rPr>
                            <w:i/>
                            <w:spacing w:val="-16"/>
                            <w:w w:val="105"/>
                            <w:sz w:val="20"/>
                          </w:rPr>
                          <w:t>h</w:t>
                        </w:r>
                        <w:r>
                          <w:rPr>
                            <w:spacing w:val="-16"/>
                            <w:w w:val="105"/>
                            <w:position w:val="-4"/>
                            <w:sz w:val="16"/>
                          </w:rPr>
                          <w:t>1</w:t>
                        </w:r>
                        <w:r>
                          <w:rPr>
                            <w:spacing w:val="-16"/>
                            <w:w w:val="105"/>
                            <w:position w:val="-4"/>
                            <w:sz w:val="16"/>
                          </w:rPr>
                          <w:tab/>
                        </w:r>
                        <w:r>
                          <w:rPr>
                            <w:i/>
                            <w:spacing w:val="-8"/>
                            <w:w w:val="105"/>
                            <w:sz w:val="20"/>
                          </w:rPr>
                          <w:t>h</w:t>
                        </w:r>
                        <w:r>
                          <w:rPr>
                            <w:spacing w:val="-8"/>
                            <w:w w:val="105"/>
                            <w:position w:val="-4"/>
                            <w:sz w:val="16"/>
                          </w:rPr>
                          <w:t>2</w:t>
                        </w:r>
                      </w:p>
                    </w:txbxContent>
                  </v:textbox>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663360" behindDoc="1" locked="0" layoutInCell="1" allowOverlap="1" wp14:anchorId="325C994E" wp14:editId="25721F67">
            <wp:simplePos x="0" y="0"/>
            <wp:positionH relativeFrom="page">
              <wp:posOffset>2284405</wp:posOffset>
            </wp:positionH>
            <wp:positionV relativeFrom="paragraph">
              <wp:posOffset>93149</wp:posOffset>
            </wp:positionV>
            <wp:extent cx="147875" cy="156304"/>
            <wp:effectExtent l="0" t="0" r="0" b="0"/>
            <wp:wrapNone/>
            <wp:docPr id="3" name="image2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 name="image2191.png"/>
                    <pic:cNvPicPr/>
                  </pic:nvPicPr>
                  <pic:blipFill>
                    <a:blip r:embed="rId14" cstate="print"/>
                    <a:stretch>
                      <a:fillRect/>
                    </a:stretch>
                  </pic:blipFill>
                  <pic:spPr>
                    <a:xfrm>
                      <a:off x="0" y="0"/>
                      <a:ext cx="147875" cy="156304"/>
                    </a:xfrm>
                    <a:prstGeom prst="rect">
                      <a:avLst/>
                    </a:prstGeom>
                  </pic:spPr>
                </pic:pic>
              </a:graphicData>
            </a:graphic>
          </wp:anchor>
        </w:drawing>
      </w:r>
      <w:r w:rsidRPr="00121E30">
        <w:rPr>
          <w:rFonts w:ascii="Times New Roman" w:eastAsia="Times New Roman" w:hAnsi="Times New Roman" w:cs="Times New Roman"/>
          <w:i/>
          <w:w w:val="105"/>
          <w:sz w:val="20"/>
        </w:rPr>
        <w:t>R</w:t>
      </w:r>
      <w:r w:rsidRPr="00121E30">
        <w:rPr>
          <w:rFonts w:ascii="Times New Roman" w:eastAsia="Times New Roman" w:hAnsi="Times New Roman" w:cs="Times New Roman"/>
          <w:i/>
          <w:w w:val="105"/>
          <w:sz w:val="20"/>
        </w:rPr>
        <w:tab/>
      </w:r>
      <w:r w:rsidRPr="00121E30">
        <w:rPr>
          <w:rFonts w:ascii="Times New Roman" w:eastAsia="Times New Roman" w:hAnsi="Times New Roman" w:cs="Times New Roman"/>
          <w:spacing w:val="-7"/>
          <w:w w:val="105"/>
          <w:sz w:val="20"/>
        </w:rPr>
        <w:t>3,57</w:t>
      </w:r>
      <w:r w:rsidRPr="00121E30">
        <w:rPr>
          <w:rFonts w:ascii="Times New Roman" w:eastAsia="Times New Roman" w:hAnsi="Times New Roman" w:cs="Times New Roman"/>
          <w:spacing w:val="-7"/>
          <w:w w:val="105"/>
          <w:sz w:val="20"/>
        </w:rPr>
        <w:tab/>
      </w:r>
      <w:r w:rsidRPr="00121E30">
        <w:rPr>
          <w:rFonts w:ascii="Times New Roman" w:eastAsia="Times New Roman" w:hAnsi="Times New Roman" w:cs="Times New Roman"/>
          <w:w w:val="105"/>
          <w:sz w:val="20"/>
        </w:rPr>
        <w:t>,</w:t>
      </w:r>
    </w:p>
    <w:p w:rsidR="00217B4A" w:rsidRPr="00121E30" w:rsidRDefault="00217B4A" w:rsidP="00217B4A">
      <w:pPr>
        <w:widowControl w:val="0"/>
        <w:autoSpaceDE w:val="0"/>
        <w:autoSpaceDN w:val="0"/>
        <w:spacing w:before="148"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r w:rsidRPr="00121E30">
        <w:rPr>
          <w:rFonts w:ascii="Times New Roman" w:eastAsia="Times New Roman" w:hAnsi="Times New Roman" w:cs="Times New Roman"/>
          <w:i/>
          <w:sz w:val="20"/>
          <w:szCs w:val="20"/>
        </w:rPr>
        <w:t>h</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h</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 высота поднятия передающей и приемной антенн, м. Так,  при </w:t>
      </w:r>
      <w:r w:rsidRPr="00121E30">
        <w:rPr>
          <w:rFonts w:ascii="Times New Roman" w:eastAsia="Times New Roman" w:hAnsi="Times New Roman" w:cs="Times New Roman"/>
          <w:i/>
          <w:sz w:val="20"/>
          <w:szCs w:val="20"/>
        </w:rPr>
        <w:t>h</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=200 м и </w:t>
      </w:r>
      <w:r w:rsidRPr="00121E30">
        <w:rPr>
          <w:rFonts w:ascii="Times New Roman" w:eastAsia="Times New Roman" w:hAnsi="Times New Roman" w:cs="Times New Roman"/>
          <w:i/>
          <w:sz w:val="20"/>
          <w:szCs w:val="20"/>
        </w:rPr>
        <w:t>h</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=10 м получим </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rPr>
        <w:t xml:space="preserve">=14,5 км. Поскольку зона </w:t>
      </w:r>
      <w:proofErr w:type="spellStart"/>
      <w:r w:rsidRPr="00121E30">
        <w:rPr>
          <w:rFonts w:ascii="Times New Roman" w:eastAsia="Times New Roman" w:hAnsi="Times New Roman" w:cs="Times New Roman"/>
          <w:sz w:val="20"/>
          <w:szCs w:val="20"/>
        </w:rPr>
        <w:t>радиовиди</w:t>
      </w:r>
      <w:proofErr w:type="spellEnd"/>
      <w:r w:rsidRPr="00121E30">
        <w:rPr>
          <w:rFonts w:ascii="Times New Roman" w:eastAsia="Times New Roman" w:hAnsi="Times New Roman" w:cs="Times New Roman"/>
          <w:sz w:val="20"/>
          <w:szCs w:val="20"/>
        </w:rPr>
        <w:t xml:space="preserve">- мости при УКВ радиовещании сравнительно невелика, то нет смысла особенно увеличивать мощность РПДУ, которая обычно не превышает  1 кВт. И только в особых случаях мощность излучения увеличивают до 15 кВт. Качественное вещание в УКВ диапазоне обеспечивается за счет расширенного диапазона частот модулирующего сигнала в пределах 30…15000 Гц, высокой линейности характеристик частотного модуля- тора и применения широкополосной частотной модуляции с общей </w:t>
      </w:r>
      <w:r w:rsidRPr="00121E30">
        <w:rPr>
          <w:rFonts w:ascii="Times New Roman" w:eastAsia="Times New Roman" w:hAnsi="Times New Roman" w:cs="Times New Roman"/>
          <w:spacing w:val="3"/>
          <w:sz w:val="20"/>
          <w:szCs w:val="20"/>
        </w:rPr>
        <w:t xml:space="preserve">ши- </w:t>
      </w:r>
      <w:proofErr w:type="spellStart"/>
      <w:r w:rsidRPr="00121E30">
        <w:rPr>
          <w:rFonts w:ascii="Times New Roman" w:eastAsia="Times New Roman" w:hAnsi="Times New Roman" w:cs="Times New Roman"/>
          <w:sz w:val="20"/>
          <w:szCs w:val="20"/>
        </w:rPr>
        <w:t>риной</w:t>
      </w:r>
      <w:proofErr w:type="spellEnd"/>
      <w:r w:rsidRPr="00121E30">
        <w:rPr>
          <w:rFonts w:ascii="Times New Roman" w:eastAsia="Times New Roman" w:hAnsi="Times New Roman" w:cs="Times New Roman"/>
          <w:sz w:val="20"/>
          <w:szCs w:val="20"/>
        </w:rPr>
        <w:t xml:space="preserve"> полосы излучаемого сигнала в 145 кГц. При мощности до 1 кВт радиопередатчик можно выполнить полностью на транзисторах </w:t>
      </w:r>
      <w:proofErr w:type="spellStart"/>
      <w:r w:rsidRPr="00121E30">
        <w:rPr>
          <w:rFonts w:ascii="Times New Roman" w:eastAsia="Times New Roman" w:hAnsi="Times New Roman" w:cs="Times New Roman"/>
          <w:sz w:val="20"/>
          <w:szCs w:val="20"/>
        </w:rPr>
        <w:t>соглас</w:t>
      </w:r>
      <w:proofErr w:type="spellEnd"/>
      <w:r w:rsidRPr="00121E30">
        <w:rPr>
          <w:rFonts w:ascii="Times New Roman" w:eastAsia="Times New Roman" w:hAnsi="Times New Roman" w:cs="Times New Roman"/>
          <w:sz w:val="20"/>
          <w:szCs w:val="20"/>
        </w:rPr>
        <w:t>- но, например, структурной схеме, приведенной на рис.</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24.3.</w:t>
      </w:r>
    </w:p>
    <w:p w:rsidR="00217B4A" w:rsidRPr="00121E30"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121E30">
          <w:pgSz w:w="9190" w:h="12990"/>
          <w:pgMar w:top="880" w:right="1260" w:bottom="2200" w:left="1020" w:header="0" w:footer="1936" w:gutter="0"/>
          <w:cols w:space="720"/>
        </w:sectPr>
      </w:pPr>
    </w:p>
    <w:p w:rsidR="00217B4A" w:rsidRPr="00121E30" w:rsidRDefault="00217B4A" w:rsidP="00217B4A">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262B72A2" wp14:editId="6BD97DE0">
            <wp:extent cx="3792641" cy="2154554"/>
            <wp:effectExtent l="0" t="0" r="0" b="0"/>
            <wp:docPr id="4" name="image2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6" name="image2192.png"/>
                    <pic:cNvPicPr/>
                  </pic:nvPicPr>
                  <pic:blipFill>
                    <a:blip r:embed="rId15" cstate="print"/>
                    <a:stretch>
                      <a:fillRect/>
                    </a:stretch>
                  </pic:blipFill>
                  <pic:spPr>
                    <a:xfrm>
                      <a:off x="0" y="0"/>
                      <a:ext cx="3792641" cy="2154554"/>
                    </a:xfrm>
                    <a:prstGeom prst="rect">
                      <a:avLst/>
                    </a:prstGeom>
                  </pic:spPr>
                </pic:pic>
              </a:graphicData>
            </a:graphic>
          </wp:inline>
        </w:drawing>
      </w:r>
    </w:p>
    <w:p w:rsidR="00217B4A" w:rsidRPr="00121E30" w:rsidRDefault="00217B4A" w:rsidP="00217B4A">
      <w:pPr>
        <w:widowControl w:val="0"/>
        <w:autoSpaceDE w:val="0"/>
        <w:autoSpaceDN w:val="0"/>
        <w:spacing w:before="127"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24.3</w:t>
      </w:r>
    </w:p>
    <w:p w:rsidR="00217B4A" w:rsidRPr="00121E30"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121E30" w:rsidRDefault="00217B4A" w:rsidP="00217B4A">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Основой радиопередатчика являются модули мощностью по </w:t>
      </w:r>
      <w:r w:rsidRPr="00121E30">
        <w:rPr>
          <w:rFonts w:ascii="Times New Roman" w:eastAsia="Times New Roman" w:hAnsi="Times New Roman" w:cs="Times New Roman"/>
          <w:spacing w:val="2"/>
          <w:sz w:val="20"/>
          <w:szCs w:val="20"/>
        </w:rPr>
        <w:t xml:space="preserve">250 </w:t>
      </w:r>
      <w:r w:rsidRPr="00121E30">
        <w:rPr>
          <w:rFonts w:ascii="Times New Roman" w:eastAsia="Times New Roman" w:hAnsi="Times New Roman" w:cs="Times New Roman"/>
          <w:sz w:val="20"/>
          <w:szCs w:val="20"/>
        </w:rPr>
        <w:t xml:space="preserve">Вт, суммируемые с помощью трех мостовых устройств коаксиального типа. Каждый модуль, в свою очередь, представляет собой сборку из восьми СВЧ транзисторов мощностью по 50 Вт, также суммируемых с помощью мостовых устройств. Широкополосная линейная ЧМ </w:t>
      </w:r>
      <w:proofErr w:type="spellStart"/>
      <w:r w:rsidRPr="00121E30">
        <w:rPr>
          <w:rFonts w:ascii="Times New Roman" w:eastAsia="Times New Roman" w:hAnsi="Times New Roman" w:cs="Times New Roman"/>
          <w:sz w:val="20"/>
          <w:szCs w:val="20"/>
        </w:rPr>
        <w:t>осуще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ствляется</w:t>
      </w:r>
      <w:proofErr w:type="spellEnd"/>
      <w:r w:rsidRPr="00121E30">
        <w:rPr>
          <w:rFonts w:ascii="Times New Roman" w:eastAsia="Times New Roman" w:hAnsi="Times New Roman" w:cs="Times New Roman"/>
          <w:sz w:val="20"/>
          <w:szCs w:val="20"/>
        </w:rPr>
        <w:t xml:space="preserve"> в возбудителе, в который также входит синтезатор частот, позволяющий менять частоту излучаемого сигнала. По схеме на</w:t>
      </w:r>
      <w:r w:rsidRPr="00121E30">
        <w:rPr>
          <w:rFonts w:ascii="Times New Roman" w:eastAsia="Times New Roman" w:hAnsi="Times New Roman" w:cs="Times New Roman"/>
          <w:spacing w:val="12"/>
          <w:sz w:val="20"/>
          <w:szCs w:val="20"/>
        </w:rPr>
        <w:t xml:space="preserve"> </w:t>
      </w:r>
      <w:r w:rsidRPr="00121E30">
        <w:rPr>
          <w:rFonts w:ascii="Times New Roman" w:eastAsia="Times New Roman" w:hAnsi="Times New Roman" w:cs="Times New Roman"/>
          <w:sz w:val="20"/>
          <w:szCs w:val="20"/>
        </w:rPr>
        <w:t>рис.</w:t>
      </w:r>
    </w:p>
    <w:p w:rsidR="00217B4A" w:rsidRDefault="00217B4A" w:rsidP="00AE2BFF">
      <w:pPr>
        <w:widowControl w:val="0"/>
        <w:tabs>
          <w:tab w:val="left" w:pos="535"/>
        </w:tabs>
        <w:autoSpaceDE w:val="0"/>
        <w:autoSpaceDN w:val="0"/>
        <w:spacing w:after="0" w:line="240" w:lineRule="auto"/>
        <w:ind w:left="-309" w:right="557"/>
        <w:rPr>
          <w:rFonts w:ascii="Times New Roman" w:eastAsia="Times New Roman" w:hAnsi="Times New Roman" w:cs="Times New Roman"/>
          <w:sz w:val="20"/>
        </w:rPr>
      </w:pPr>
      <w:r w:rsidRPr="00121E30">
        <w:rPr>
          <w:rFonts w:ascii="Times New Roman" w:eastAsia="Times New Roman" w:hAnsi="Times New Roman" w:cs="Times New Roman"/>
          <w:sz w:val="20"/>
        </w:rPr>
        <w:t>можно собрать и РПДУ звукового сопровождения телевизионного вещания.</w:t>
      </w:r>
    </w:p>
    <w:p w:rsidR="00AE2BFF" w:rsidRPr="00121E30" w:rsidRDefault="00AE2BFF" w:rsidP="00AE2BFF">
      <w:pPr>
        <w:widowControl w:val="0"/>
        <w:tabs>
          <w:tab w:val="left" w:pos="535"/>
        </w:tabs>
        <w:autoSpaceDE w:val="0"/>
        <w:autoSpaceDN w:val="0"/>
        <w:spacing w:after="0" w:line="240" w:lineRule="auto"/>
        <w:ind w:left="113" w:right="557"/>
        <w:rPr>
          <w:rFonts w:ascii="Times New Roman" w:eastAsia="Times New Roman" w:hAnsi="Times New Roman" w:cs="Times New Roman"/>
          <w:sz w:val="20"/>
        </w:rPr>
      </w:pPr>
    </w:p>
    <w:p w:rsidR="00217B4A" w:rsidRPr="00121E30" w:rsidRDefault="00AE2BFF" w:rsidP="00AE2BFF">
      <w:pPr>
        <w:widowControl w:val="0"/>
        <w:autoSpaceDE w:val="0"/>
        <w:autoSpaceDN w:val="0"/>
        <w:spacing w:before="1" w:after="0" w:line="240" w:lineRule="auto"/>
        <w:rPr>
          <w:rFonts w:ascii="Arial" w:eastAsia="Times New Roman" w:hAnsi="Times New Roman" w:cs="Times New Roman"/>
          <w:b/>
          <w:sz w:val="20"/>
          <w:szCs w:val="20"/>
        </w:rPr>
      </w:pPr>
      <w:r w:rsidRPr="00AE2BFF">
        <w:rPr>
          <w:rFonts w:ascii="Times New Roman" w:eastAsia="Times New Roman" w:hAnsi="Times New Roman" w:cs="Times New Roman"/>
          <w:b/>
          <w:sz w:val="21"/>
          <w:szCs w:val="20"/>
        </w:rPr>
        <w:t>Телевизионные радиопередатчики</w:t>
      </w:r>
    </w:p>
    <w:p w:rsidR="00217B4A" w:rsidRPr="00121E30" w:rsidRDefault="00217B4A" w:rsidP="00217B4A">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Общая характеристика. Телевизионное радиовещание </w:t>
      </w:r>
      <w:proofErr w:type="spellStart"/>
      <w:r w:rsidRPr="00121E30">
        <w:rPr>
          <w:rFonts w:ascii="Times New Roman" w:eastAsia="Times New Roman" w:hAnsi="Times New Roman" w:cs="Times New Roman"/>
          <w:sz w:val="20"/>
          <w:szCs w:val="20"/>
        </w:rPr>
        <w:t>осуществля</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ется</w:t>
      </w:r>
      <w:proofErr w:type="spellEnd"/>
      <w:r w:rsidRPr="00121E30">
        <w:rPr>
          <w:rFonts w:ascii="Times New Roman" w:eastAsia="Times New Roman" w:hAnsi="Times New Roman" w:cs="Times New Roman"/>
          <w:sz w:val="20"/>
          <w:szCs w:val="20"/>
        </w:rPr>
        <w:t xml:space="preserve"> в метровом диапазоне волн, занимая полосы: 48,5…66, 74…100, 174…230 МГц (каналы с 1-го по 12-й), и в дециметровом диапазоне волн в полосе 470…958 МГц (номера каналов с 21-го по 81-й). </w:t>
      </w:r>
      <w:proofErr w:type="spellStart"/>
      <w:r w:rsidRPr="00121E30">
        <w:rPr>
          <w:rFonts w:ascii="Times New Roman" w:eastAsia="Times New Roman" w:hAnsi="Times New Roman" w:cs="Times New Roman"/>
          <w:sz w:val="20"/>
          <w:szCs w:val="20"/>
        </w:rPr>
        <w:t>Телеви</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зионное</w:t>
      </w:r>
      <w:proofErr w:type="spellEnd"/>
      <w:r w:rsidRPr="00121E30">
        <w:rPr>
          <w:rFonts w:ascii="Times New Roman" w:eastAsia="Times New Roman" w:hAnsi="Times New Roman" w:cs="Times New Roman"/>
          <w:sz w:val="20"/>
          <w:szCs w:val="20"/>
        </w:rPr>
        <w:t xml:space="preserve"> РПДУ состоит из двух самостоятельных передатчиков, один из которых передает сигнал изображения, другой – звуковое </w:t>
      </w:r>
      <w:proofErr w:type="spellStart"/>
      <w:r w:rsidRPr="00121E30">
        <w:rPr>
          <w:rFonts w:ascii="Times New Roman" w:eastAsia="Times New Roman" w:hAnsi="Times New Roman" w:cs="Times New Roman"/>
          <w:sz w:val="20"/>
          <w:szCs w:val="20"/>
        </w:rPr>
        <w:t>сопровожде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ние</w:t>
      </w:r>
      <w:proofErr w:type="spellEnd"/>
      <w:r w:rsidRPr="00121E30">
        <w:rPr>
          <w:rFonts w:ascii="Times New Roman" w:eastAsia="Times New Roman" w:hAnsi="Times New Roman" w:cs="Times New Roman"/>
          <w:sz w:val="20"/>
          <w:szCs w:val="20"/>
        </w:rPr>
        <w:t xml:space="preserve">. В передатчике изображения осуществляется АМ с частично подав- ленной нижней боковой полосой, в передатчике звука – частотная </w:t>
      </w:r>
      <w:proofErr w:type="spellStart"/>
      <w:r w:rsidRPr="00121E30">
        <w:rPr>
          <w:rFonts w:ascii="Times New Roman" w:eastAsia="Times New Roman" w:hAnsi="Times New Roman" w:cs="Times New Roman"/>
          <w:sz w:val="20"/>
          <w:szCs w:val="20"/>
        </w:rPr>
        <w:t>мо</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дуляция</w:t>
      </w:r>
      <w:proofErr w:type="spellEnd"/>
      <w:r w:rsidRPr="00121E30">
        <w:rPr>
          <w:rFonts w:ascii="Times New Roman" w:eastAsia="Times New Roman" w:hAnsi="Times New Roman" w:cs="Times New Roman"/>
          <w:sz w:val="20"/>
          <w:szCs w:val="20"/>
        </w:rPr>
        <w:t xml:space="preserve">. Модулирующий сигнал передатчика изображения включает: видеосигнал яркости – преобразованное в электрический сигнал </w:t>
      </w:r>
      <w:proofErr w:type="spellStart"/>
      <w:r w:rsidRPr="00121E30">
        <w:rPr>
          <w:rFonts w:ascii="Times New Roman" w:eastAsia="Times New Roman" w:hAnsi="Times New Roman" w:cs="Times New Roman"/>
          <w:sz w:val="20"/>
          <w:szCs w:val="20"/>
        </w:rPr>
        <w:t>опти</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ческое</w:t>
      </w:r>
      <w:proofErr w:type="spellEnd"/>
      <w:r w:rsidRPr="00121E30">
        <w:rPr>
          <w:rFonts w:ascii="Times New Roman" w:eastAsia="Times New Roman" w:hAnsi="Times New Roman" w:cs="Times New Roman"/>
          <w:sz w:val="20"/>
          <w:szCs w:val="20"/>
        </w:rPr>
        <w:t xml:space="preserve"> изображение, сигнал цветности и сигналы синхронизации – строчный и кадровый. Спектр частот такого сложного сигнала занимает полосу</w:t>
      </w:r>
      <w:r w:rsidRPr="00121E30">
        <w:rPr>
          <w:rFonts w:ascii="Times New Roman" w:eastAsia="Times New Roman" w:hAnsi="Times New Roman" w:cs="Times New Roman"/>
          <w:spacing w:val="6"/>
          <w:sz w:val="20"/>
          <w:szCs w:val="20"/>
        </w:rPr>
        <w:t xml:space="preserve"> </w:t>
      </w:r>
      <w:r w:rsidRPr="00121E30">
        <w:rPr>
          <w:rFonts w:ascii="Times New Roman" w:eastAsia="Times New Roman" w:hAnsi="Times New Roman" w:cs="Times New Roman"/>
          <w:sz w:val="20"/>
          <w:szCs w:val="20"/>
        </w:rPr>
        <w:t>0…6,5</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МГц.</w:t>
      </w:r>
      <w:r w:rsidRPr="00121E30">
        <w:rPr>
          <w:rFonts w:ascii="Times New Roman" w:eastAsia="Times New Roman" w:hAnsi="Times New Roman" w:cs="Times New Roman"/>
          <w:spacing w:val="10"/>
          <w:sz w:val="20"/>
          <w:szCs w:val="20"/>
        </w:rPr>
        <w:t xml:space="preserve"> </w:t>
      </w:r>
      <w:r w:rsidRPr="00121E30">
        <w:rPr>
          <w:rFonts w:ascii="Times New Roman" w:eastAsia="Times New Roman" w:hAnsi="Times New Roman" w:cs="Times New Roman"/>
          <w:sz w:val="20"/>
          <w:szCs w:val="20"/>
        </w:rPr>
        <w:t>Нижнее</w:t>
      </w:r>
      <w:r w:rsidRPr="00121E30">
        <w:rPr>
          <w:rFonts w:ascii="Times New Roman" w:eastAsia="Times New Roman" w:hAnsi="Times New Roman" w:cs="Times New Roman"/>
          <w:spacing w:val="10"/>
          <w:sz w:val="20"/>
          <w:szCs w:val="20"/>
        </w:rPr>
        <w:t xml:space="preserve"> </w:t>
      </w:r>
      <w:r w:rsidRPr="00121E30">
        <w:rPr>
          <w:rFonts w:ascii="Times New Roman" w:eastAsia="Times New Roman" w:hAnsi="Times New Roman" w:cs="Times New Roman"/>
          <w:sz w:val="20"/>
          <w:szCs w:val="20"/>
        </w:rPr>
        <w:t>значение</w:t>
      </w:r>
      <w:r w:rsidRPr="00121E30">
        <w:rPr>
          <w:rFonts w:ascii="Times New Roman" w:eastAsia="Times New Roman" w:hAnsi="Times New Roman" w:cs="Times New Roman"/>
          <w:spacing w:val="10"/>
          <w:sz w:val="20"/>
          <w:szCs w:val="20"/>
        </w:rPr>
        <w:t xml:space="preserve"> </w:t>
      </w:r>
      <w:r w:rsidRPr="00121E30">
        <w:rPr>
          <w:rFonts w:ascii="Times New Roman" w:eastAsia="Times New Roman" w:hAnsi="Times New Roman" w:cs="Times New Roman"/>
          <w:sz w:val="20"/>
          <w:szCs w:val="20"/>
        </w:rPr>
        <w:t>частоты</w:t>
      </w:r>
      <w:r w:rsidRPr="00121E30">
        <w:rPr>
          <w:rFonts w:ascii="Times New Roman" w:eastAsia="Times New Roman" w:hAnsi="Times New Roman" w:cs="Times New Roman"/>
          <w:spacing w:val="9"/>
          <w:sz w:val="20"/>
          <w:szCs w:val="20"/>
        </w:rPr>
        <w:t xml:space="preserve"> </w:t>
      </w:r>
      <w:r w:rsidRPr="00121E30">
        <w:rPr>
          <w:rFonts w:ascii="Times New Roman" w:eastAsia="Times New Roman" w:hAnsi="Times New Roman" w:cs="Times New Roman"/>
          <w:sz w:val="20"/>
          <w:szCs w:val="20"/>
        </w:rPr>
        <w:t>в</w:t>
      </w:r>
      <w:r w:rsidRPr="00121E30">
        <w:rPr>
          <w:rFonts w:ascii="Times New Roman" w:eastAsia="Times New Roman" w:hAnsi="Times New Roman" w:cs="Times New Roman"/>
          <w:spacing w:val="9"/>
          <w:sz w:val="20"/>
          <w:szCs w:val="20"/>
        </w:rPr>
        <w:t xml:space="preserve"> </w:t>
      </w:r>
      <w:r w:rsidRPr="00121E30">
        <w:rPr>
          <w:rFonts w:ascii="Times New Roman" w:eastAsia="Times New Roman" w:hAnsi="Times New Roman" w:cs="Times New Roman"/>
          <w:sz w:val="20"/>
          <w:szCs w:val="20"/>
        </w:rPr>
        <w:t>этом</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спектре</w:t>
      </w:r>
      <w:r w:rsidRPr="00121E30">
        <w:rPr>
          <w:rFonts w:ascii="Times New Roman" w:eastAsia="Times New Roman" w:hAnsi="Times New Roman" w:cs="Times New Roman"/>
          <w:spacing w:val="10"/>
          <w:sz w:val="20"/>
          <w:szCs w:val="20"/>
        </w:rPr>
        <w:t xml:space="preserve"> </w:t>
      </w:r>
      <w:r w:rsidRPr="00121E30">
        <w:rPr>
          <w:rFonts w:ascii="Times New Roman" w:eastAsia="Times New Roman" w:hAnsi="Times New Roman" w:cs="Times New Roman"/>
          <w:sz w:val="20"/>
          <w:szCs w:val="20"/>
        </w:rPr>
        <w:t>связано</w:t>
      </w:r>
      <w:r w:rsidRPr="00121E30">
        <w:rPr>
          <w:rFonts w:ascii="Times New Roman" w:eastAsia="Times New Roman" w:hAnsi="Times New Roman" w:cs="Times New Roman"/>
          <w:spacing w:val="10"/>
          <w:sz w:val="20"/>
          <w:szCs w:val="20"/>
        </w:rPr>
        <w:t xml:space="preserve"> </w:t>
      </w:r>
      <w:r w:rsidRPr="00121E30">
        <w:rPr>
          <w:rFonts w:ascii="Times New Roman" w:eastAsia="Times New Roman" w:hAnsi="Times New Roman" w:cs="Times New Roman"/>
          <w:sz w:val="20"/>
          <w:szCs w:val="20"/>
        </w:rPr>
        <w:t>с</w:t>
      </w:r>
    </w:p>
    <w:p w:rsidR="00217B4A" w:rsidRPr="00121E30"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121E30">
          <w:pgSz w:w="9190" w:h="12990"/>
          <w:pgMar w:top="780" w:right="1260" w:bottom="2200" w:left="1020" w:header="0" w:footer="1936" w:gutter="0"/>
          <w:cols w:space="720"/>
        </w:sectPr>
      </w:pPr>
    </w:p>
    <w:p w:rsidR="00217B4A" w:rsidRPr="00121E30" w:rsidRDefault="00217B4A" w:rsidP="00217B4A">
      <w:pPr>
        <w:widowControl w:val="0"/>
        <w:autoSpaceDE w:val="0"/>
        <w:autoSpaceDN w:val="0"/>
        <w:spacing w:before="66" w:after="0" w:line="240" w:lineRule="auto"/>
        <w:ind w:right="553"/>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медленно изменяющейся освещенностью передаваемого изображения. При таком модулирующем сигнале после АМ радиосигнал должен был бы занимать полосу частотой 13 МГц. Однако для сужения ширины спектра излучаемого сигнала нижняя боковая полоса частично </w:t>
      </w:r>
      <w:proofErr w:type="spellStart"/>
      <w:r w:rsidRPr="00121E30">
        <w:rPr>
          <w:rFonts w:ascii="Times New Roman" w:eastAsia="Times New Roman" w:hAnsi="Times New Roman" w:cs="Times New Roman"/>
          <w:sz w:val="20"/>
          <w:szCs w:val="20"/>
        </w:rPr>
        <w:t>подавля</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ется</w:t>
      </w:r>
      <w:proofErr w:type="spellEnd"/>
      <w:r w:rsidRPr="00121E30">
        <w:rPr>
          <w:rFonts w:ascii="Times New Roman" w:eastAsia="Times New Roman" w:hAnsi="Times New Roman" w:cs="Times New Roman"/>
          <w:sz w:val="20"/>
          <w:szCs w:val="20"/>
        </w:rPr>
        <w:t>, и в целом спектр радиосигнала телевизионного РПДУ занимает полосу 8 МГц (рис. 24.4).</w:t>
      </w:r>
    </w:p>
    <w:p w:rsidR="00217B4A" w:rsidRPr="00121E30" w:rsidRDefault="00217B4A" w:rsidP="00217B4A">
      <w:pPr>
        <w:widowControl w:val="0"/>
        <w:autoSpaceDE w:val="0"/>
        <w:autoSpaceDN w:val="0"/>
        <w:spacing w:before="10"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11BEF017" wp14:editId="650D639E">
            <wp:simplePos x="0" y="0"/>
            <wp:positionH relativeFrom="page">
              <wp:posOffset>743501</wp:posOffset>
            </wp:positionH>
            <wp:positionV relativeFrom="paragraph">
              <wp:posOffset>185063</wp:posOffset>
            </wp:positionV>
            <wp:extent cx="3949612" cy="2490311"/>
            <wp:effectExtent l="0" t="0" r="0" b="0"/>
            <wp:wrapTopAndBottom/>
            <wp:docPr id="5" name="image2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 name="image2193.png"/>
                    <pic:cNvPicPr/>
                  </pic:nvPicPr>
                  <pic:blipFill>
                    <a:blip r:embed="rId16" cstate="print"/>
                    <a:stretch>
                      <a:fillRect/>
                    </a:stretch>
                  </pic:blipFill>
                  <pic:spPr>
                    <a:xfrm>
                      <a:off x="0" y="0"/>
                      <a:ext cx="3949612" cy="2490311"/>
                    </a:xfrm>
                    <a:prstGeom prst="rect">
                      <a:avLst/>
                    </a:prstGeom>
                  </pic:spPr>
                </pic:pic>
              </a:graphicData>
            </a:graphic>
          </wp:anchor>
        </w:drawing>
      </w:r>
    </w:p>
    <w:p w:rsidR="00217B4A" w:rsidRPr="00121E30" w:rsidRDefault="00217B4A" w:rsidP="00217B4A">
      <w:pPr>
        <w:widowControl w:val="0"/>
        <w:autoSpaceDE w:val="0"/>
        <w:autoSpaceDN w:val="0"/>
        <w:spacing w:before="93"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24.4</w:t>
      </w:r>
    </w:p>
    <w:p w:rsidR="00217B4A" w:rsidRPr="00121E30" w:rsidRDefault="00217B4A" w:rsidP="00217B4A">
      <w:pPr>
        <w:widowControl w:val="0"/>
        <w:autoSpaceDE w:val="0"/>
        <w:autoSpaceDN w:val="0"/>
        <w:spacing w:before="10" w:after="0" w:line="240" w:lineRule="auto"/>
        <w:rPr>
          <w:rFonts w:ascii="Times New Roman" w:eastAsia="Times New Roman" w:hAnsi="Times New Roman" w:cs="Times New Roman"/>
          <w:sz w:val="20"/>
          <w:szCs w:val="20"/>
        </w:rPr>
      </w:pPr>
    </w:p>
    <w:p w:rsidR="00217B4A" w:rsidRPr="00121E30" w:rsidRDefault="00217B4A" w:rsidP="00217B4A">
      <w:pPr>
        <w:widowControl w:val="0"/>
        <w:autoSpaceDE w:val="0"/>
        <w:autoSpaceDN w:val="0"/>
        <w:spacing w:before="1"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Параметры радиосигнала передатчика звука соответствуют пара- метрам радиосигнала УКВ ЧМ вещания и занимают полосу 145 кГц. Частота несущей этого передатчика располагается выше спектра, </w:t>
      </w:r>
      <w:proofErr w:type="spellStart"/>
      <w:r w:rsidRPr="00121E30">
        <w:rPr>
          <w:rFonts w:ascii="Times New Roman" w:eastAsia="Times New Roman" w:hAnsi="Times New Roman" w:cs="Times New Roman"/>
          <w:sz w:val="20"/>
          <w:szCs w:val="20"/>
        </w:rPr>
        <w:t>зани</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маемого</w:t>
      </w:r>
      <w:proofErr w:type="spellEnd"/>
      <w:r w:rsidRPr="00121E30">
        <w:rPr>
          <w:rFonts w:ascii="Times New Roman" w:eastAsia="Times New Roman" w:hAnsi="Times New Roman" w:cs="Times New Roman"/>
          <w:sz w:val="20"/>
          <w:szCs w:val="20"/>
        </w:rPr>
        <w:t xml:space="preserve"> передатчиком изображения (рис. 24.4). Мощность наземных РПДУ изображения в зависимости от условий вещания и охвата </w:t>
      </w:r>
      <w:proofErr w:type="spellStart"/>
      <w:r w:rsidRPr="00121E30">
        <w:rPr>
          <w:rFonts w:ascii="Times New Roman" w:eastAsia="Times New Roman" w:hAnsi="Times New Roman" w:cs="Times New Roman"/>
          <w:sz w:val="20"/>
          <w:szCs w:val="20"/>
        </w:rPr>
        <w:t>обслу</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живаемой</w:t>
      </w:r>
      <w:proofErr w:type="spellEnd"/>
      <w:r w:rsidRPr="00121E30">
        <w:rPr>
          <w:rFonts w:ascii="Times New Roman" w:eastAsia="Times New Roman" w:hAnsi="Times New Roman" w:cs="Times New Roman"/>
          <w:sz w:val="20"/>
          <w:szCs w:val="20"/>
        </w:rPr>
        <w:t xml:space="preserve"> территории составляет от нескольких сотен ватт до 50 кВт, а РПДУ звука – в 10 раз меньше, т.е. не более 5 кВт. Структурная схема телевизионного РПДУ. Каждый из РПДУ (изображения и звука) состоит из двух полукомплектов, мощности которых суммируются с помощью мостовых устройств. Таким образом, в целом телевизионный </w:t>
      </w:r>
      <w:proofErr w:type="spellStart"/>
      <w:r w:rsidRPr="00121E30">
        <w:rPr>
          <w:rFonts w:ascii="Times New Roman" w:eastAsia="Times New Roman" w:hAnsi="Times New Roman" w:cs="Times New Roman"/>
          <w:sz w:val="20"/>
          <w:szCs w:val="20"/>
        </w:rPr>
        <w:t>передат</w:t>
      </w:r>
      <w:proofErr w:type="spellEnd"/>
      <w:r w:rsidRPr="00121E30">
        <w:rPr>
          <w:rFonts w:ascii="Times New Roman" w:eastAsia="Times New Roman" w:hAnsi="Times New Roman" w:cs="Times New Roman"/>
          <w:sz w:val="20"/>
          <w:szCs w:val="20"/>
        </w:rPr>
        <w:t>- чик включает: четыре ВЧ или СВЧ усилителей мощности, работающих на общую антенну; сумматоры сигналов; общий фильтр-</w:t>
      </w:r>
      <w:proofErr w:type="spellStart"/>
      <w:r w:rsidRPr="00121E30">
        <w:rPr>
          <w:rFonts w:ascii="Times New Roman" w:eastAsia="Times New Roman" w:hAnsi="Times New Roman" w:cs="Times New Roman"/>
          <w:sz w:val="20"/>
          <w:szCs w:val="20"/>
        </w:rPr>
        <w:t>дуплексер</w:t>
      </w:r>
      <w:proofErr w:type="spellEnd"/>
      <w:r w:rsidRPr="00121E30">
        <w:rPr>
          <w:rFonts w:ascii="Times New Roman" w:eastAsia="Times New Roman" w:hAnsi="Times New Roman" w:cs="Times New Roman"/>
          <w:sz w:val="20"/>
          <w:szCs w:val="20"/>
        </w:rPr>
        <w:t xml:space="preserve">; воз- </w:t>
      </w:r>
      <w:proofErr w:type="spellStart"/>
      <w:r w:rsidRPr="00121E30">
        <w:rPr>
          <w:rFonts w:ascii="Times New Roman" w:eastAsia="Times New Roman" w:hAnsi="Times New Roman" w:cs="Times New Roman"/>
          <w:sz w:val="20"/>
          <w:szCs w:val="20"/>
        </w:rPr>
        <w:t>будитель</w:t>
      </w:r>
      <w:proofErr w:type="spellEnd"/>
      <w:r w:rsidRPr="00121E30">
        <w:rPr>
          <w:rFonts w:ascii="Times New Roman" w:eastAsia="Times New Roman" w:hAnsi="Times New Roman" w:cs="Times New Roman"/>
          <w:sz w:val="20"/>
          <w:szCs w:val="20"/>
        </w:rPr>
        <w:t xml:space="preserve"> AM передатчика изображения и возбудитель ЧМ передатчика звука. При выходе из строя одного из полукомплектов мощность </w:t>
      </w:r>
      <w:proofErr w:type="spellStart"/>
      <w:r w:rsidRPr="00121E30">
        <w:rPr>
          <w:rFonts w:ascii="Times New Roman" w:eastAsia="Times New Roman" w:hAnsi="Times New Roman" w:cs="Times New Roman"/>
          <w:sz w:val="20"/>
          <w:szCs w:val="20"/>
        </w:rPr>
        <w:t>соот</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ветствующего</w:t>
      </w:r>
      <w:proofErr w:type="spellEnd"/>
      <w:r w:rsidRPr="00121E30">
        <w:rPr>
          <w:rFonts w:ascii="Times New Roman" w:eastAsia="Times New Roman" w:hAnsi="Times New Roman" w:cs="Times New Roman"/>
          <w:sz w:val="20"/>
          <w:szCs w:val="20"/>
        </w:rPr>
        <w:t xml:space="preserve"> РПДУ снижается в четыре раза. Но путем переключения мощность работающего полукомплекта направляется непосредственно в</w:t>
      </w:r>
    </w:p>
    <w:p w:rsidR="00217B4A" w:rsidRPr="00121E30"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121E30">
          <w:pgSz w:w="9190" w:h="12990"/>
          <w:pgMar w:top="660" w:right="1260" w:bottom="2200" w:left="1020" w:header="0" w:footer="1936" w:gutter="0"/>
          <w:cols w:space="720"/>
        </w:sectPr>
      </w:pPr>
    </w:p>
    <w:p w:rsidR="00217B4A" w:rsidRPr="00121E30" w:rsidRDefault="00217B4A" w:rsidP="00217B4A">
      <w:pPr>
        <w:widowControl w:val="0"/>
        <w:autoSpaceDE w:val="0"/>
        <w:autoSpaceDN w:val="0"/>
        <w:spacing w:before="66" w:after="0" w:line="240" w:lineRule="auto"/>
        <w:ind w:right="545"/>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антенну, минуя сумматор, и тогда излучаемая мощность снижается </w:t>
      </w:r>
      <w:r w:rsidRPr="00121E30">
        <w:rPr>
          <w:rFonts w:ascii="Times New Roman" w:eastAsia="Times New Roman" w:hAnsi="Times New Roman" w:cs="Times New Roman"/>
          <w:spacing w:val="2"/>
          <w:sz w:val="20"/>
          <w:szCs w:val="20"/>
        </w:rPr>
        <w:t xml:space="preserve">все- </w:t>
      </w:r>
      <w:proofErr w:type="spellStart"/>
      <w:r w:rsidRPr="00121E30">
        <w:rPr>
          <w:rFonts w:ascii="Times New Roman" w:eastAsia="Times New Roman" w:hAnsi="Times New Roman" w:cs="Times New Roman"/>
          <w:sz w:val="20"/>
          <w:szCs w:val="20"/>
        </w:rPr>
        <w:t>го</w:t>
      </w:r>
      <w:proofErr w:type="spellEnd"/>
      <w:r w:rsidRPr="00121E30">
        <w:rPr>
          <w:rFonts w:ascii="Times New Roman" w:eastAsia="Times New Roman" w:hAnsi="Times New Roman" w:cs="Times New Roman"/>
          <w:sz w:val="20"/>
          <w:szCs w:val="20"/>
        </w:rPr>
        <w:t xml:space="preserve"> в два раза. После мостовых устройств включается фильтр-</w:t>
      </w:r>
      <w:proofErr w:type="spellStart"/>
      <w:r w:rsidRPr="00121E30">
        <w:rPr>
          <w:rFonts w:ascii="Times New Roman" w:eastAsia="Times New Roman" w:hAnsi="Times New Roman" w:cs="Times New Roman"/>
          <w:sz w:val="20"/>
          <w:szCs w:val="20"/>
        </w:rPr>
        <w:t>дуплексер</w:t>
      </w:r>
      <w:proofErr w:type="spellEnd"/>
      <w:r w:rsidRPr="00121E30">
        <w:rPr>
          <w:rFonts w:ascii="Times New Roman" w:eastAsia="Times New Roman" w:hAnsi="Times New Roman" w:cs="Times New Roman"/>
          <w:sz w:val="20"/>
          <w:szCs w:val="20"/>
        </w:rPr>
        <w:t xml:space="preserve">, имеющий два входа с разными частотными полосами и один общий </w:t>
      </w:r>
      <w:r w:rsidRPr="00121E30">
        <w:rPr>
          <w:rFonts w:ascii="Times New Roman" w:eastAsia="Times New Roman" w:hAnsi="Times New Roman" w:cs="Times New Roman"/>
          <w:spacing w:val="3"/>
          <w:sz w:val="20"/>
          <w:szCs w:val="20"/>
        </w:rPr>
        <w:t xml:space="preserve">вы- </w:t>
      </w:r>
      <w:r w:rsidRPr="00121E30">
        <w:rPr>
          <w:rFonts w:ascii="Times New Roman" w:eastAsia="Times New Roman" w:hAnsi="Times New Roman" w:cs="Times New Roman"/>
          <w:sz w:val="20"/>
          <w:szCs w:val="20"/>
        </w:rPr>
        <w:t>ход, что позволяет направить в одну антенну два сигнала с разными частотами. Возможна и другая структурная схема телевизионного РПДУ, при которой сначала с помощью фильтра-</w:t>
      </w:r>
      <w:proofErr w:type="spellStart"/>
      <w:r w:rsidRPr="00121E30">
        <w:rPr>
          <w:rFonts w:ascii="Times New Roman" w:eastAsia="Times New Roman" w:hAnsi="Times New Roman" w:cs="Times New Roman"/>
          <w:sz w:val="20"/>
          <w:szCs w:val="20"/>
        </w:rPr>
        <w:t>дуплексера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объединя</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ются</w:t>
      </w:r>
      <w:proofErr w:type="spellEnd"/>
      <w:r w:rsidRPr="00121E30">
        <w:rPr>
          <w:rFonts w:ascii="Times New Roman" w:eastAsia="Times New Roman" w:hAnsi="Times New Roman" w:cs="Times New Roman"/>
          <w:sz w:val="20"/>
          <w:szCs w:val="20"/>
        </w:rPr>
        <w:t xml:space="preserve"> полукомплекты передатчиков изображения и звука, а затем их мощности суммируются с помощью общего мостового устройства. При мощности до 1 кВт телевизионный передатчик метрового диапазона может быть полностью полупроводниковым, при большей мощности – в выходных каскадах используются электровакуумные приборы. Пере- датчик звука по схеме и конструкции практически совпадает с РПДУ УКВ ЧМ радиовещания. Передатчик сигнала изображения. Одна из возможных  структурных  схем  такого  передатчика  приведена   на  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24.5.</w:t>
      </w:r>
    </w:p>
    <w:p w:rsidR="00217B4A" w:rsidRPr="00121E30" w:rsidRDefault="00217B4A" w:rsidP="00217B4A">
      <w:pPr>
        <w:widowControl w:val="0"/>
        <w:autoSpaceDE w:val="0"/>
        <w:autoSpaceDN w:val="0"/>
        <w:spacing w:before="8" w:after="0" w:line="240" w:lineRule="auto"/>
        <w:rPr>
          <w:rFonts w:ascii="Times New Roman" w:eastAsia="Times New Roman" w:hAnsi="Times New Roman" w:cs="Times New Roman"/>
          <w:sz w:val="26"/>
          <w:szCs w:val="20"/>
        </w:rPr>
      </w:pPr>
      <w:r w:rsidRPr="00121E30">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4DB38641" wp14:editId="7B324DFE">
            <wp:simplePos x="0" y="0"/>
            <wp:positionH relativeFrom="page">
              <wp:posOffset>761145</wp:posOffset>
            </wp:positionH>
            <wp:positionV relativeFrom="paragraph">
              <wp:posOffset>220000</wp:posOffset>
            </wp:positionV>
            <wp:extent cx="3960756" cy="2394299"/>
            <wp:effectExtent l="0" t="0" r="0" b="0"/>
            <wp:wrapTopAndBottom/>
            <wp:docPr id="6" name="image2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0" name="image2194.png"/>
                    <pic:cNvPicPr/>
                  </pic:nvPicPr>
                  <pic:blipFill>
                    <a:blip r:embed="rId17" cstate="print"/>
                    <a:stretch>
                      <a:fillRect/>
                    </a:stretch>
                  </pic:blipFill>
                  <pic:spPr>
                    <a:xfrm>
                      <a:off x="0" y="0"/>
                      <a:ext cx="3960756" cy="2394299"/>
                    </a:xfrm>
                    <a:prstGeom prst="rect">
                      <a:avLst/>
                    </a:prstGeom>
                  </pic:spPr>
                </pic:pic>
              </a:graphicData>
            </a:graphic>
          </wp:anchor>
        </w:drawing>
      </w:r>
    </w:p>
    <w:p w:rsidR="00217B4A" w:rsidRPr="00121E30" w:rsidRDefault="00217B4A" w:rsidP="00217B4A">
      <w:pPr>
        <w:widowControl w:val="0"/>
        <w:autoSpaceDE w:val="0"/>
        <w:autoSpaceDN w:val="0"/>
        <w:spacing w:before="78"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24.5</w:t>
      </w:r>
    </w:p>
    <w:p w:rsidR="00217B4A" w:rsidRPr="00121E30"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121E30" w:rsidRDefault="00217B4A" w:rsidP="00217B4A">
      <w:pPr>
        <w:widowControl w:val="0"/>
        <w:autoSpaceDE w:val="0"/>
        <w:autoSpaceDN w:val="0"/>
        <w:spacing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В устройстве формирование сигнала с АМ, с частично подавленной нижней боковой полосой (рис. 24.4), производится на промежуточной частоте в блоке АМ–ПЧ. Блок должен обеспечивать высокую линей- </w:t>
      </w:r>
      <w:proofErr w:type="spellStart"/>
      <w:r w:rsidRPr="00121E30">
        <w:rPr>
          <w:rFonts w:ascii="Times New Roman" w:eastAsia="Times New Roman" w:hAnsi="Times New Roman" w:cs="Times New Roman"/>
          <w:sz w:val="20"/>
          <w:szCs w:val="20"/>
        </w:rPr>
        <w:t>ность</w:t>
      </w:r>
      <w:proofErr w:type="spellEnd"/>
      <w:r w:rsidRPr="00121E30">
        <w:rPr>
          <w:rFonts w:ascii="Times New Roman" w:eastAsia="Times New Roman" w:hAnsi="Times New Roman" w:cs="Times New Roman"/>
          <w:sz w:val="20"/>
          <w:szCs w:val="20"/>
        </w:rPr>
        <w:t xml:space="preserve"> модуляционной характеристики и АЧХ с малой неравномерно- </w:t>
      </w:r>
      <w:proofErr w:type="spellStart"/>
      <w:r w:rsidRPr="00121E30">
        <w:rPr>
          <w:rFonts w:ascii="Times New Roman" w:eastAsia="Times New Roman" w:hAnsi="Times New Roman" w:cs="Times New Roman"/>
          <w:sz w:val="20"/>
          <w:szCs w:val="20"/>
        </w:rPr>
        <w:t>стью</w:t>
      </w:r>
      <w:proofErr w:type="spellEnd"/>
      <w:r w:rsidRPr="00121E30">
        <w:rPr>
          <w:rFonts w:ascii="Times New Roman" w:eastAsia="Times New Roman" w:hAnsi="Times New Roman" w:cs="Times New Roman"/>
          <w:sz w:val="20"/>
          <w:szCs w:val="20"/>
        </w:rPr>
        <w:t xml:space="preserve">, что достигается с помощью фильтров и специальных корректоров. Сформированный AM сигнал изображения подается на смеситель, взаимодействует с сигналом стабильного синтезатора частот и </w:t>
      </w:r>
      <w:proofErr w:type="spellStart"/>
      <w:r w:rsidRPr="00121E30">
        <w:rPr>
          <w:rFonts w:ascii="Times New Roman" w:eastAsia="Times New Roman" w:hAnsi="Times New Roman" w:cs="Times New Roman"/>
          <w:sz w:val="20"/>
          <w:szCs w:val="20"/>
        </w:rPr>
        <w:t>перено</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сится</w:t>
      </w:r>
      <w:proofErr w:type="spellEnd"/>
      <w:r w:rsidRPr="00121E30">
        <w:rPr>
          <w:rFonts w:ascii="Times New Roman" w:eastAsia="Times New Roman" w:hAnsi="Times New Roman" w:cs="Times New Roman"/>
          <w:sz w:val="20"/>
          <w:szCs w:val="20"/>
        </w:rPr>
        <w:t xml:space="preserve"> в требуемую полосу частот, отведенную для данного </w:t>
      </w:r>
      <w:proofErr w:type="spellStart"/>
      <w:r w:rsidRPr="00121E30">
        <w:rPr>
          <w:rFonts w:ascii="Times New Roman" w:eastAsia="Times New Roman" w:hAnsi="Times New Roman" w:cs="Times New Roman"/>
          <w:sz w:val="20"/>
          <w:szCs w:val="20"/>
        </w:rPr>
        <w:t>телевизион</w:t>
      </w:r>
      <w:proofErr w:type="spellEnd"/>
      <w:r w:rsidRPr="00121E30">
        <w:rPr>
          <w:rFonts w:ascii="Times New Roman" w:eastAsia="Times New Roman" w:hAnsi="Times New Roman" w:cs="Times New Roman"/>
          <w:sz w:val="20"/>
          <w:szCs w:val="20"/>
        </w:rPr>
        <w:t>-</w:t>
      </w:r>
    </w:p>
    <w:p w:rsidR="00217B4A" w:rsidRPr="00121E30"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121E30">
          <w:pgSz w:w="9190" w:h="12990"/>
          <w:pgMar w:top="660" w:right="1260" w:bottom="2180" w:left="1020" w:header="0" w:footer="1936" w:gutter="0"/>
          <w:cols w:space="720"/>
        </w:sectPr>
      </w:pPr>
    </w:p>
    <w:p w:rsidR="00D851CA" w:rsidRDefault="00217B4A" w:rsidP="00D851CA">
      <w:pPr>
        <w:widowControl w:val="0"/>
        <w:autoSpaceDE w:val="0"/>
        <w:autoSpaceDN w:val="0"/>
        <w:spacing w:before="66" w:after="0" w:line="240" w:lineRule="auto"/>
        <w:ind w:right="548"/>
        <w:jc w:val="both"/>
      </w:pPr>
      <w:proofErr w:type="spellStart"/>
      <w:r w:rsidRPr="00121E30">
        <w:rPr>
          <w:rFonts w:ascii="Times New Roman" w:eastAsia="Times New Roman" w:hAnsi="Times New Roman" w:cs="Times New Roman"/>
          <w:sz w:val="20"/>
          <w:szCs w:val="20"/>
        </w:rPr>
        <w:t>ного</w:t>
      </w:r>
      <w:proofErr w:type="spellEnd"/>
      <w:r w:rsidRPr="00121E30">
        <w:rPr>
          <w:rFonts w:ascii="Times New Roman" w:eastAsia="Times New Roman" w:hAnsi="Times New Roman" w:cs="Times New Roman"/>
          <w:sz w:val="20"/>
          <w:szCs w:val="20"/>
        </w:rPr>
        <w:t xml:space="preserve"> передатчика. Усилитель мощности, работающий в режиме </w:t>
      </w:r>
      <w:proofErr w:type="spellStart"/>
      <w:r w:rsidRPr="00121E30">
        <w:rPr>
          <w:rFonts w:ascii="Times New Roman" w:eastAsia="Times New Roman" w:hAnsi="Times New Roman" w:cs="Times New Roman"/>
          <w:sz w:val="20"/>
          <w:szCs w:val="20"/>
        </w:rPr>
        <w:t>усиле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АМ колебаний, должен иметь линейную амплитудную </w:t>
      </w:r>
      <w:proofErr w:type="spellStart"/>
      <w:r w:rsidRPr="00121E30">
        <w:rPr>
          <w:rFonts w:ascii="Times New Roman" w:eastAsia="Times New Roman" w:hAnsi="Times New Roman" w:cs="Times New Roman"/>
          <w:sz w:val="20"/>
          <w:szCs w:val="20"/>
        </w:rPr>
        <w:t>характери</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стику</w:t>
      </w:r>
      <w:proofErr w:type="spellEnd"/>
      <w:r w:rsidRPr="00121E30">
        <w:rPr>
          <w:rFonts w:ascii="Times New Roman" w:eastAsia="Times New Roman" w:hAnsi="Times New Roman" w:cs="Times New Roman"/>
          <w:sz w:val="20"/>
          <w:szCs w:val="20"/>
        </w:rPr>
        <w:t xml:space="preserve">, равномерную АЧХ в пределах 8 МГц и не вносить искажений в усиливаемый по мощности сигнал. Для соблюдения норм по </w:t>
      </w:r>
      <w:proofErr w:type="spellStart"/>
      <w:r w:rsidRPr="00121E30">
        <w:rPr>
          <w:rFonts w:ascii="Times New Roman" w:eastAsia="Times New Roman" w:hAnsi="Times New Roman" w:cs="Times New Roman"/>
          <w:sz w:val="20"/>
          <w:szCs w:val="20"/>
        </w:rPr>
        <w:t>подавле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нию</w:t>
      </w:r>
      <w:proofErr w:type="spellEnd"/>
      <w:r w:rsidRPr="00121E30">
        <w:rPr>
          <w:rFonts w:ascii="Times New Roman" w:eastAsia="Times New Roman" w:hAnsi="Times New Roman" w:cs="Times New Roman"/>
          <w:sz w:val="20"/>
          <w:szCs w:val="20"/>
        </w:rPr>
        <w:t xml:space="preserve"> побочных излучений радиопередатчика на его выходе включают полосовой фильтр с полосой пропускания 8 МГц.</w:t>
      </w:r>
      <w:r w:rsidR="00D851CA" w:rsidRPr="00D851CA">
        <w:t xml:space="preserve"> </w:t>
      </w:r>
    </w:p>
    <w:p w:rsidR="00766829" w:rsidRPr="00D851CA" w:rsidRDefault="00766829" w:rsidP="00D851CA">
      <w:pPr>
        <w:widowControl w:val="0"/>
        <w:autoSpaceDE w:val="0"/>
        <w:autoSpaceDN w:val="0"/>
        <w:spacing w:before="66" w:after="0" w:line="240" w:lineRule="auto"/>
        <w:ind w:right="548"/>
        <w:jc w:val="both"/>
        <w:rPr>
          <w:rFonts w:ascii="Times New Roman" w:eastAsia="Times New Roman" w:hAnsi="Times New Roman" w:cs="Times New Roman"/>
          <w:sz w:val="20"/>
          <w:szCs w:val="20"/>
        </w:rPr>
      </w:pPr>
    </w:p>
    <w:p w:rsidR="00217B4A" w:rsidRPr="00217B4A" w:rsidRDefault="00D851CA" w:rsidP="00766829">
      <w:pPr>
        <w:widowControl w:val="0"/>
        <w:autoSpaceDE w:val="0"/>
        <w:autoSpaceDN w:val="0"/>
        <w:spacing w:before="66" w:after="0" w:line="240" w:lineRule="auto"/>
        <w:ind w:right="548"/>
        <w:jc w:val="both"/>
        <w:rPr>
          <w:rFonts w:ascii="Arial" w:eastAsia="Times New Roman" w:hAnsi="Times New Roman" w:cs="Times New Roman"/>
          <w:b/>
          <w:sz w:val="21"/>
          <w:szCs w:val="20"/>
        </w:rPr>
      </w:pPr>
      <w:r w:rsidRPr="00D851CA">
        <w:rPr>
          <w:rFonts w:ascii="Times New Roman" w:eastAsia="Times New Roman" w:hAnsi="Times New Roman" w:cs="Times New Roman"/>
          <w:b/>
          <w:sz w:val="20"/>
          <w:szCs w:val="20"/>
        </w:rPr>
        <w:t>Назначение, основные функции и структура системы.</w:t>
      </w:r>
    </w:p>
    <w:p w:rsidR="00217B4A" w:rsidRPr="00217B4A" w:rsidRDefault="00217B4A" w:rsidP="00217B4A">
      <w:pPr>
        <w:widowControl w:val="0"/>
        <w:autoSpaceDE w:val="0"/>
        <w:autoSpaceDN w:val="0"/>
        <w:spacing w:after="0" w:line="249" w:lineRule="auto"/>
        <w:ind w:left="113" w:right="54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Информационное обслуживание современных производств являет- </w:t>
      </w:r>
      <w:proofErr w:type="spellStart"/>
      <w:r w:rsidRPr="00217B4A">
        <w:rPr>
          <w:rFonts w:ascii="Times New Roman" w:eastAsia="Times New Roman" w:hAnsi="Times New Roman" w:cs="Times New Roman"/>
          <w:sz w:val="20"/>
          <w:szCs w:val="20"/>
        </w:rPr>
        <w:t>ся</w:t>
      </w:r>
      <w:proofErr w:type="spellEnd"/>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3"/>
          <w:sz w:val="20"/>
          <w:szCs w:val="20"/>
        </w:rPr>
        <w:t xml:space="preserve">условием </w:t>
      </w:r>
      <w:r w:rsidRPr="00217B4A">
        <w:rPr>
          <w:rFonts w:ascii="Times New Roman" w:eastAsia="Times New Roman" w:hAnsi="Times New Roman" w:cs="Times New Roman"/>
          <w:sz w:val="20"/>
          <w:szCs w:val="20"/>
        </w:rPr>
        <w:t xml:space="preserve">их </w:t>
      </w:r>
      <w:r w:rsidRPr="00217B4A">
        <w:rPr>
          <w:rFonts w:ascii="Times New Roman" w:eastAsia="Times New Roman" w:hAnsi="Times New Roman" w:cs="Times New Roman"/>
          <w:spacing w:val="-4"/>
          <w:sz w:val="20"/>
          <w:szCs w:val="20"/>
        </w:rPr>
        <w:t xml:space="preserve">эффективного функционирования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повышенной </w:t>
      </w:r>
      <w:r w:rsidRPr="00217B4A">
        <w:rPr>
          <w:rFonts w:ascii="Times New Roman" w:eastAsia="Times New Roman" w:hAnsi="Times New Roman" w:cs="Times New Roman"/>
          <w:spacing w:val="-3"/>
          <w:sz w:val="20"/>
          <w:szCs w:val="20"/>
        </w:rPr>
        <w:t xml:space="preserve">рента- </w:t>
      </w:r>
      <w:proofErr w:type="spellStart"/>
      <w:r w:rsidRPr="00217B4A">
        <w:rPr>
          <w:rFonts w:ascii="Times New Roman" w:eastAsia="Times New Roman" w:hAnsi="Times New Roman" w:cs="Times New Roman"/>
          <w:spacing w:val="-4"/>
          <w:sz w:val="20"/>
          <w:szCs w:val="20"/>
        </w:rPr>
        <w:t>бельности</w:t>
      </w:r>
      <w:proofErr w:type="spellEnd"/>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понятие </w:t>
      </w:r>
      <w:r w:rsidRPr="00217B4A">
        <w:rPr>
          <w:rFonts w:ascii="Times New Roman" w:eastAsia="Times New Roman" w:hAnsi="Times New Roman" w:cs="Times New Roman"/>
          <w:spacing w:val="-5"/>
          <w:sz w:val="20"/>
          <w:szCs w:val="20"/>
        </w:rPr>
        <w:t xml:space="preserve">«информационное </w:t>
      </w:r>
      <w:r w:rsidRPr="00217B4A">
        <w:rPr>
          <w:rFonts w:ascii="Times New Roman" w:eastAsia="Times New Roman" w:hAnsi="Times New Roman" w:cs="Times New Roman"/>
          <w:spacing w:val="-4"/>
          <w:sz w:val="20"/>
          <w:szCs w:val="20"/>
        </w:rPr>
        <w:t xml:space="preserve">обслуживание» входят: контроль </w:t>
      </w:r>
      <w:r w:rsidRPr="00217B4A">
        <w:rPr>
          <w:rFonts w:ascii="Times New Roman" w:eastAsia="Times New Roman" w:hAnsi="Times New Roman" w:cs="Times New Roman"/>
          <w:spacing w:val="-3"/>
          <w:sz w:val="20"/>
          <w:szCs w:val="20"/>
        </w:rPr>
        <w:t xml:space="preserve">за </w:t>
      </w:r>
      <w:r w:rsidRPr="00217B4A">
        <w:rPr>
          <w:rFonts w:ascii="Times New Roman" w:eastAsia="Times New Roman" w:hAnsi="Times New Roman" w:cs="Times New Roman"/>
          <w:spacing w:val="-4"/>
          <w:sz w:val="20"/>
          <w:szCs w:val="20"/>
        </w:rPr>
        <w:t xml:space="preserve">протеканием технологических процессов, дистанционное управление различными агрегатами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машинами, своевременное оповещение </w:t>
      </w:r>
      <w:r w:rsidRPr="00217B4A">
        <w:rPr>
          <w:rFonts w:ascii="Times New Roman" w:eastAsia="Times New Roman" w:hAnsi="Times New Roman" w:cs="Times New Roman"/>
          <w:sz w:val="20"/>
          <w:szCs w:val="20"/>
        </w:rPr>
        <w:t xml:space="preserve">об </w:t>
      </w:r>
      <w:proofErr w:type="spellStart"/>
      <w:r w:rsidRPr="00217B4A">
        <w:rPr>
          <w:rFonts w:ascii="Times New Roman" w:eastAsia="Times New Roman" w:hAnsi="Times New Roman" w:cs="Times New Roman"/>
          <w:spacing w:val="-3"/>
          <w:sz w:val="20"/>
          <w:szCs w:val="20"/>
        </w:rPr>
        <w:t>ава</w:t>
      </w:r>
      <w:proofErr w:type="spellEnd"/>
      <w:r w:rsidRPr="00217B4A">
        <w:rPr>
          <w:rFonts w:ascii="Times New Roman" w:eastAsia="Times New Roman" w:hAnsi="Times New Roman" w:cs="Times New Roman"/>
          <w:spacing w:val="-3"/>
          <w:sz w:val="20"/>
          <w:szCs w:val="20"/>
        </w:rPr>
        <w:t xml:space="preserve">- </w:t>
      </w:r>
      <w:proofErr w:type="spellStart"/>
      <w:r w:rsidRPr="00217B4A">
        <w:rPr>
          <w:rFonts w:ascii="Times New Roman" w:eastAsia="Times New Roman" w:hAnsi="Times New Roman" w:cs="Times New Roman"/>
          <w:spacing w:val="-4"/>
          <w:sz w:val="20"/>
          <w:szCs w:val="20"/>
        </w:rPr>
        <w:t>рийных</w:t>
      </w:r>
      <w:proofErr w:type="spellEnd"/>
      <w:r w:rsidRPr="00217B4A">
        <w:rPr>
          <w:rFonts w:ascii="Times New Roman" w:eastAsia="Times New Roman" w:hAnsi="Times New Roman" w:cs="Times New Roman"/>
          <w:spacing w:val="-4"/>
          <w:sz w:val="20"/>
          <w:szCs w:val="20"/>
        </w:rPr>
        <w:t xml:space="preserve"> ситуациях </w:t>
      </w:r>
      <w:r w:rsidRPr="00217B4A">
        <w:rPr>
          <w:rFonts w:ascii="Times New Roman" w:eastAsia="Times New Roman" w:hAnsi="Times New Roman" w:cs="Times New Roman"/>
          <w:spacing w:val="-3"/>
          <w:sz w:val="20"/>
          <w:szCs w:val="20"/>
        </w:rPr>
        <w:t xml:space="preserve">во всех </w:t>
      </w:r>
      <w:r w:rsidRPr="00217B4A">
        <w:rPr>
          <w:rFonts w:ascii="Times New Roman" w:eastAsia="Times New Roman" w:hAnsi="Times New Roman" w:cs="Times New Roman"/>
          <w:spacing w:val="-4"/>
          <w:sz w:val="20"/>
          <w:szCs w:val="20"/>
        </w:rPr>
        <w:t xml:space="preserve">звеньях производственного цикла, </w:t>
      </w:r>
      <w:proofErr w:type="spellStart"/>
      <w:r w:rsidRPr="00217B4A">
        <w:rPr>
          <w:rFonts w:ascii="Times New Roman" w:eastAsia="Times New Roman" w:hAnsi="Times New Roman" w:cs="Times New Roman"/>
          <w:spacing w:val="-4"/>
          <w:sz w:val="20"/>
          <w:szCs w:val="20"/>
        </w:rPr>
        <w:t>дистанцион</w:t>
      </w:r>
      <w:proofErr w:type="spellEnd"/>
      <w:r w:rsidRPr="00217B4A">
        <w:rPr>
          <w:rFonts w:ascii="Times New Roman" w:eastAsia="Times New Roman" w:hAnsi="Times New Roman" w:cs="Times New Roman"/>
          <w:spacing w:val="-4"/>
          <w:sz w:val="20"/>
          <w:szCs w:val="20"/>
        </w:rPr>
        <w:t xml:space="preserve">- </w:t>
      </w:r>
      <w:proofErr w:type="spellStart"/>
      <w:r w:rsidRPr="00217B4A">
        <w:rPr>
          <w:rFonts w:ascii="Times New Roman" w:eastAsia="Times New Roman" w:hAnsi="Times New Roman" w:cs="Times New Roman"/>
          <w:spacing w:val="-3"/>
          <w:sz w:val="20"/>
          <w:szCs w:val="20"/>
        </w:rPr>
        <w:t>ная</w:t>
      </w:r>
      <w:proofErr w:type="spellEnd"/>
      <w:r w:rsidRPr="00217B4A">
        <w:rPr>
          <w:rFonts w:ascii="Times New Roman" w:eastAsia="Times New Roman" w:hAnsi="Times New Roman" w:cs="Times New Roman"/>
          <w:spacing w:val="-3"/>
          <w:sz w:val="20"/>
          <w:szCs w:val="20"/>
        </w:rPr>
        <w:t xml:space="preserve"> </w:t>
      </w:r>
      <w:r w:rsidRPr="00217B4A">
        <w:rPr>
          <w:rFonts w:ascii="Times New Roman" w:eastAsia="Times New Roman" w:hAnsi="Times New Roman" w:cs="Times New Roman"/>
          <w:spacing w:val="-4"/>
          <w:sz w:val="20"/>
          <w:szCs w:val="20"/>
        </w:rPr>
        <w:t xml:space="preserve">охранная сигнализация, возможность обмена оперативной </w:t>
      </w:r>
      <w:proofErr w:type="spellStart"/>
      <w:r w:rsidRPr="00217B4A">
        <w:rPr>
          <w:rFonts w:ascii="Times New Roman" w:eastAsia="Times New Roman" w:hAnsi="Times New Roman" w:cs="Times New Roman"/>
          <w:spacing w:val="-4"/>
          <w:sz w:val="20"/>
          <w:szCs w:val="20"/>
        </w:rPr>
        <w:t>информаци</w:t>
      </w:r>
      <w:proofErr w:type="spellEnd"/>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pacing w:val="-3"/>
          <w:sz w:val="20"/>
          <w:szCs w:val="20"/>
        </w:rPr>
        <w:t xml:space="preserve">ей между </w:t>
      </w:r>
      <w:r w:rsidRPr="00217B4A">
        <w:rPr>
          <w:rFonts w:ascii="Times New Roman" w:eastAsia="Times New Roman" w:hAnsi="Times New Roman" w:cs="Times New Roman"/>
          <w:spacing w:val="-4"/>
          <w:sz w:val="20"/>
          <w:szCs w:val="20"/>
        </w:rPr>
        <w:t xml:space="preserve">участниками производственного процесса, передача компьютер- </w:t>
      </w:r>
      <w:r w:rsidRPr="00217B4A">
        <w:rPr>
          <w:rFonts w:ascii="Times New Roman" w:eastAsia="Times New Roman" w:hAnsi="Times New Roman" w:cs="Times New Roman"/>
          <w:spacing w:val="-3"/>
          <w:sz w:val="20"/>
          <w:szCs w:val="20"/>
        </w:rPr>
        <w:t xml:space="preserve">ной </w:t>
      </w:r>
      <w:r w:rsidRPr="00217B4A">
        <w:rPr>
          <w:rFonts w:ascii="Times New Roman" w:eastAsia="Times New Roman" w:hAnsi="Times New Roman" w:cs="Times New Roman"/>
          <w:spacing w:val="-4"/>
          <w:sz w:val="20"/>
          <w:szCs w:val="20"/>
        </w:rPr>
        <w:t xml:space="preserve">информации. Особенно актуально оптимальное решение данной </w:t>
      </w:r>
      <w:r w:rsidRPr="00217B4A">
        <w:rPr>
          <w:rFonts w:ascii="Times New Roman" w:eastAsia="Times New Roman" w:hAnsi="Times New Roman" w:cs="Times New Roman"/>
          <w:spacing w:val="-3"/>
          <w:sz w:val="20"/>
          <w:szCs w:val="20"/>
        </w:rPr>
        <w:t xml:space="preserve">про- </w:t>
      </w:r>
      <w:proofErr w:type="spellStart"/>
      <w:r w:rsidRPr="00217B4A">
        <w:rPr>
          <w:rFonts w:ascii="Times New Roman" w:eastAsia="Times New Roman" w:hAnsi="Times New Roman" w:cs="Times New Roman"/>
          <w:spacing w:val="-4"/>
          <w:sz w:val="20"/>
          <w:szCs w:val="20"/>
        </w:rPr>
        <w:t>блемы</w:t>
      </w:r>
      <w:proofErr w:type="spellEnd"/>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pacing w:val="-3"/>
          <w:sz w:val="20"/>
          <w:szCs w:val="20"/>
        </w:rPr>
        <w:t xml:space="preserve">для </w:t>
      </w:r>
      <w:r w:rsidRPr="00217B4A">
        <w:rPr>
          <w:rFonts w:ascii="Times New Roman" w:eastAsia="Times New Roman" w:hAnsi="Times New Roman" w:cs="Times New Roman"/>
          <w:spacing w:val="-4"/>
          <w:sz w:val="20"/>
          <w:szCs w:val="20"/>
        </w:rPr>
        <w:t xml:space="preserve">производств рассредоточенного типа, когда </w:t>
      </w:r>
      <w:r w:rsidRPr="00217B4A">
        <w:rPr>
          <w:rFonts w:ascii="Times New Roman" w:eastAsia="Times New Roman" w:hAnsi="Times New Roman" w:cs="Times New Roman"/>
          <w:sz w:val="20"/>
          <w:szCs w:val="20"/>
        </w:rPr>
        <w:t xml:space="preserve">их </w:t>
      </w:r>
      <w:r w:rsidRPr="00217B4A">
        <w:rPr>
          <w:rFonts w:ascii="Times New Roman" w:eastAsia="Times New Roman" w:hAnsi="Times New Roman" w:cs="Times New Roman"/>
          <w:spacing w:val="-4"/>
          <w:sz w:val="20"/>
          <w:szCs w:val="20"/>
        </w:rPr>
        <w:t xml:space="preserve">отдельные </w:t>
      </w:r>
      <w:proofErr w:type="spellStart"/>
      <w:r w:rsidRPr="00217B4A">
        <w:rPr>
          <w:rFonts w:ascii="Times New Roman" w:eastAsia="Times New Roman" w:hAnsi="Times New Roman" w:cs="Times New Roman"/>
          <w:spacing w:val="-4"/>
          <w:sz w:val="20"/>
          <w:szCs w:val="20"/>
        </w:rPr>
        <w:t>участ</w:t>
      </w:r>
      <w:proofErr w:type="spellEnd"/>
      <w:r w:rsidRPr="00217B4A">
        <w:rPr>
          <w:rFonts w:ascii="Times New Roman" w:eastAsia="Times New Roman" w:hAnsi="Times New Roman" w:cs="Times New Roman"/>
          <w:spacing w:val="-4"/>
          <w:sz w:val="20"/>
          <w:szCs w:val="20"/>
        </w:rPr>
        <w:t xml:space="preserve">- </w:t>
      </w:r>
      <w:proofErr w:type="spellStart"/>
      <w:r w:rsidRPr="00217B4A">
        <w:rPr>
          <w:rFonts w:ascii="Times New Roman" w:eastAsia="Times New Roman" w:hAnsi="Times New Roman" w:cs="Times New Roman"/>
          <w:sz w:val="20"/>
          <w:szCs w:val="20"/>
        </w:rPr>
        <w:t>ки</w:t>
      </w:r>
      <w:proofErr w:type="spellEnd"/>
      <w:r w:rsidRPr="00217B4A">
        <w:rPr>
          <w:rFonts w:ascii="Times New Roman" w:eastAsia="Times New Roman" w:hAnsi="Times New Roman" w:cs="Times New Roman"/>
          <w:sz w:val="20"/>
          <w:szCs w:val="20"/>
        </w:rPr>
        <w:t xml:space="preserve"> и </w:t>
      </w:r>
      <w:r w:rsidRPr="00217B4A">
        <w:rPr>
          <w:rFonts w:ascii="Times New Roman" w:eastAsia="Times New Roman" w:hAnsi="Times New Roman" w:cs="Times New Roman"/>
          <w:spacing w:val="-4"/>
          <w:sz w:val="20"/>
          <w:szCs w:val="20"/>
        </w:rPr>
        <w:t xml:space="preserve">объекты удалены друг </w:t>
      </w:r>
      <w:r w:rsidRPr="00217B4A">
        <w:rPr>
          <w:rFonts w:ascii="Times New Roman" w:eastAsia="Times New Roman" w:hAnsi="Times New Roman" w:cs="Times New Roman"/>
          <w:sz w:val="20"/>
          <w:szCs w:val="20"/>
        </w:rPr>
        <w:t xml:space="preserve">от </w:t>
      </w:r>
      <w:r w:rsidRPr="00217B4A">
        <w:rPr>
          <w:rFonts w:ascii="Times New Roman" w:eastAsia="Times New Roman" w:hAnsi="Times New Roman" w:cs="Times New Roman"/>
          <w:spacing w:val="-4"/>
          <w:sz w:val="20"/>
          <w:szCs w:val="20"/>
        </w:rPr>
        <w:t xml:space="preserve">друга </w:t>
      </w:r>
      <w:r w:rsidRPr="00217B4A">
        <w:rPr>
          <w:rFonts w:ascii="Times New Roman" w:eastAsia="Times New Roman" w:hAnsi="Times New Roman" w:cs="Times New Roman"/>
          <w:spacing w:val="-3"/>
          <w:sz w:val="20"/>
          <w:szCs w:val="20"/>
        </w:rPr>
        <w:t xml:space="preserve">на </w:t>
      </w:r>
      <w:r w:rsidRPr="00217B4A">
        <w:rPr>
          <w:rFonts w:ascii="Times New Roman" w:eastAsia="Times New Roman" w:hAnsi="Times New Roman" w:cs="Times New Roman"/>
          <w:spacing w:val="-4"/>
          <w:sz w:val="20"/>
          <w:szCs w:val="20"/>
        </w:rPr>
        <w:t xml:space="preserve">значительные расстояния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сотни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тысячи километров, </w:t>
      </w:r>
      <w:r w:rsidRPr="00217B4A">
        <w:rPr>
          <w:rFonts w:ascii="Times New Roman" w:eastAsia="Times New Roman" w:hAnsi="Times New Roman" w:cs="Times New Roman"/>
          <w:sz w:val="20"/>
          <w:szCs w:val="20"/>
        </w:rPr>
        <w:t xml:space="preserve">а </w:t>
      </w:r>
      <w:r w:rsidRPr="00217B4A">
        <w:rPr>
          <w:rFonts w:ascii="Times New Roman" w:eastAsia="Times New Roman" w:hAnsi="Times New Roman" w:cs="Times New Roman"/>
          <w:spacing w:val="-4"/>
          <w:sz w:val="20"/>
          <w:szCs w:val="20"/>
        </w:rPr>
        <w:t xml:space="preserve">производственные процессы протекают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3"/>
          <w:sz w:val="20"/>
          <w:szCs w:val="20"/>
        </w:rPr>
        <w:t xml:space="preserve">режиме </w:t>
      </w:r>
      <w:r w:rsidRPr="00217B4A">
        <w:rPr>
          <w:rFonts w:ascii="Times New Roman" w:eastAsia="Times New Roman" w:hAnsi="Times New Roman" w:cs="Times New Roman"/>
          <w:spacing w:val="-4"/>
          <w:sz w:val="20"/>
          <w:szCs w:val="20"/>
        </w:rPr>
        <w:t>непрерывного технологического</w:t>
      </w:r>
      <w:r w:rsidRPr="00217B4A">
        <w:rPr>
          <w:rFonts w:ascii="Times New Roman" w:eastAsia="Times New Roman" w:hAnsi="Times New Roman" w:cs="Times New Roman"/>
          <w:spacing w:val="-9"/>
          <w:sz w:val="20"/>
          <w:szCs w:val="20"/>
        </w:rPr>
        <w:t xml:space="preserve"> </w:t>
      </w:r>
      <w:r w:rsidRPr="00217B4A">
        <w:rPr>
          <w:rFonts w:ascii="Times New Roman" w:eastAsia="Times New Roman" w:hAnsi="Times New Roman" w:cs="Times New Roman"/>
          <w:spacing w:val="-4"/>
          <w:sz w:val="20"/>
          <w:szCs w:val="20"/>
        </w:rPr>
        <w:t>цикла.</w:t>
      </w:r>
    </w:p>
    <w:p w:rsidR="00217B4A" w:rsidRPr="00217B4A" w:rsidRDefault="00217B4A" w:rsidP="00217B4A">
      <w:pPr>
        <w:widowControl w:val="0"/>
        <w:autoSpaceDE w:val="0"/>
        <w:autoSpaceDN w:val="0"/>
        <w:spacing w:before="12" w:after="0" w:line="240" w:lineRule="auto"/>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 качестве примера таких производств можно назвать:</w:t>
      </w:r>
    </w:p>
    <w:p w:rsidR="00217B4A" w:rsidRPr="00217B4A" w:rsidRDefault="00217B4A" w:rsidP="00217B4A">
      <w:pPr>
        <w:widowControl w:val="0"/>
        <w:numPr>
          <w:ilvl w:val="0"/>
          <w:numId w:val="9"/>
        </w:numPr>
        <w:tabs>
          <w:tab w:val="left" w:pos="716"/>
        </w:tabs>
        <w:autoSpaceDE w:val="0"/>
        <w:autoSpaceDN w:val="0"/>
        <w:spacing w:before="10" w:after="0" w:line="249" w:lineRule="auto"/>
        <w:ind w:right="554" w:firstLine="396"/>
        <w:rPr>
          <w:rFonts w:ascii="Times New Roman" w:eastAsia="Times New Roman" w:hAnsi="Times New Roman" w:cs="Times New Roman"/>
          <w:sz w:val="20"/>
        </w:rPr>
      </w:pPr>
      <w:r w:rsidRPr="00217B4A">
        <w:rPr>
          <w:rFonts w:ascii="Times New Roman" w:eastAsia="Times New Roman" w:hAnsi="Times New Roman" w:cs="Times New Roman"/>
          <w:sz w:val="20"/>
        </w:rPr>
        <w:t>газовые и нефтяные промыслы и трубопроводы по перекачке нефти и газа; системы водоснабжения и</w:t>
      </w:r>
      <w:r w:rsidRPr="00217B4A">
        <w:rPr>
          <w:rFonts w:ascii="Times New Roman" w:eastAsia="Times New Roman" w:hAnsi="Times New Roman" w:cs="Times New Roman"/>
          <w:spacing w:val="-6"/>
          <w:sz w:val="20"/>
        </w:rPr>
        <w:t xml:space="preserve"> </w:t>
      </w:r>
      <w:r w:rsidRPr="00217B4A">
        <w:rPr>
          <w:rFonts w:ascii="Times New Roman" w:eastAsia="Times New Roman" w:hAnsi="Times New Roman" w:cs="Times New Roman"/>
          <w:sz w:val="20"/>
        </w:rPr>
        <w:t>водоотведения;</w:t>
      </w:r>
    </w:p>
    <w:p w:rsidR="00217B4A" w:rsidRPr="00217B4A" w:rsidRDefault="00217B4A" w:rsidP="00217B4A">
      <w:pPr>
        <w:widowControl w:val="0"/>
        <w:numPr>
          <w:ilvl w:val="0"/>
          <w:numId w:val="9"/>
        </w:numPr>
        <w:tabs>
          <w:tab w:val="left" w:pos="666"/>
        </w:tabs>
        <w:autoSpaceDE w:val="0"/>
        <w:autoSpaceDN w:val="0"/>
        <w:spacing w:before="1" w:after="0" w:line="249" w:lineRule="auto"/>
        <w:ind w:right="559" w:firstLine="396"/>
        <w:rPr>
          <w:rFonts w:ascii="Times New Roman" w:eastAsia="Times New Roman" w:hAnsi="Times New Roman" w:cs="Times New Roman"/>
          <w:sz w:val="20"/>
        </w:rPr>
      </w:pPr>
      <w:r w:rsidRPr="00217B4A">
        <w:rPr>
          <w:rFonts w:ascii="Times New Roman" w:eastAsia="Times New Roman" w:hAnsi="Times New Roman" w:cs="Times New Roman"/>
          <w:sz w:val="20"/>
        </w:rPr>
        <w:t>компании по добыче полезных ископаемых: угля, золота, алмазов и т.д., с большим числом рудников и</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карьеров;</w:t>
      </w:r>
    </w:p>
    <w:p w:rsidR="00217B4A" w:rsidRPr="00217B4A" w:rsidRDefault="00217B4A" w:rsidP="00217B4A">
      <w:pPr>
        <w:widowControl w:val="0"/>
        <w:numPr>
          <w:ilvl w:val="0"/>
          <w:numId w:val="9"/>
        </w:numPr>
        <w:tabs>
          <w:tab w:val="left" w:pos="678"/>
        </w:tabs>
        <w:autoSpaceDE w:val="0"/>
        <w:autoSpaceDN w:val="0"/>
        <w:spacing w:before="2" w:after="0" w:line="249" w:lineRule="auto"/>
        <w:ind w:right="553" w:firstLine="396"/>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парки из «малых» и «мини-» </w:t>
      </w:r>
      <w:proofErr w:type="spellStart"/>
      <w:r w:rsidRPr="00217B4A">
        <w:rPr>
          <w:rFonts w:ascii="Times New Roman" w:eastAsia="Times New Roman" w:hAnsi="Times New Roman" w:cs="Times New Roman"/>
          <w:sz w:val="20"/>
        </w:rPr>
        <w:t>гидро</w:t>
      </w:r>
      <w:proofErr w:type="spellEnd"/>
      <w:r w:rsidRPr="00217B4A">
        <w:rPr>
          <w:rFonts w:ascii="Times New Roman" w:eastAsia="Times New Roman" w:hAnsi="Times New Roman" w:cs="Times New Roman"/>
          <w:sz w:val="20"/>
        </w:rPr>
        <w:t xml:space="preserve">- и </w:t>
      </w:r>
      <w:proofErr w:type="spellStart"/>
      <w:r w:rsidRPr="00217B4A">
        <w:rPr>
          <w:rFonts w:ascii="Times New Roman" w:eastAsia="Times New Roman" w:hAnsi="Times New Roman" w:cs="Times New Roman"/>
          <w:sz w:val="20"/>
        </w:rPr>
        <w:t>ветроэлектростанций</w:t>
      </w:r>
      <w:proofErr w:type="spellEnd"/>
      <w:r w:rsidRPr="00217B4A">
        <w:rPr>
          <w:rFonts w:ascii="Times New Roman" w:eastAsia="Times New Roman" w:hAnsi="Times New Roman" w:cs="Times New Roman"/>
          <w:sz w:val="20"/>
        </w:rPr>
        <w:t>, рас- положенные на большой территории, с централизованным</w:t>
      </w:r>
      <w:r w:rsidRPr="00217B4A">
        <w:rPr>
          <w:rFonts w:ascii="Times New Roman" w:eastAsia="Times New Roman" w:hAnsi="Times New Roman" w:cs="Times New Roman"/>
          <w:spacing w:val="-26"/>
          <w:sz w:val="20"/>
        </w:rPr>
        <w:t xml:space="preserve"> </w:t>
      </w:r>
      <w:r w:rsidRPr="00217B4A">
        <w:rPr>
          <w:rFonts w:ascii="Times New Roman" w:eastAsia="Times New Roman" w:hAnsi="Times New Roman" w:cs="Times New Roman"/>
          <w:sz w:val="20"/>
        </w:rPr>
        <w:t>управлением;</w:t>
      </w:r>
    </w:p>
    <w:p w:rsidR="00217B4A" w:rsidRPr="00217B4A" w:rsidRDefault="00217B4A" w:rsidP="00217B4A">
      <w:pPr>
        <w:widowControl w:val="0"/>
        <w:numPr>
          <w:ilvl w:val="0"/>
          <w:numId w:val="9"/>
        </w:numPr>
        <w:tabs>
          <w:tab w:val="left" w:pos="661"/>
        </w:tabs>
        <w:autoSpaceDE w:val="0"/>
        <w:autoSpaceDN w:val="0"/>
        <w:spacing w:before="2"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обширные стройки и </w:t>
      </w:r>
      <w:proofErr w:type="spellStart"/>
      <w:r w:rsidRPr="00217B4A">
        <w:rPr>
          <w:rFonts w:ascii="Times New Roman" w:eastAsia="Times New Roman" w:hAnsi="Times New Roman" w:cs="Times New Roman"/>
          <w:sz w:val="20"/>
        </w:rPr>
        <w:t>горнообогатительные</w:t>
      </w:r>
      <w:proofErr w:type="spellEnd"/>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комбинаты;</w:t>
      </w:r>
    </w:p>
    <w:p w:rsidR="00217B4A" w:rsidRPr="00217B4A" w:rsidRDefault="00217B4A" w:rsidP="00217B4A">
      <w:pPr>
        <w:widowControl w:val="0"/>
        <w:numPr>
          <w:ilvl w:val="0"/>
          <w:numId w:val="9"/>
        </w:numPr>
        <w:tabs>
          <w:tab w:val="left" w:pos="704"/>
        </w:tabs>
        <w:autoSpaceDE w:val="0"/>
        <w:autoSpaceDN w:val="0"/>
        <w:spacing w:before="10" w:after="0" w:line="249" w:lineRule="auto"/>
        <w:ind w:right="552" w:firstLine="396"/>
        <w:rPr>
          <w:rFonts w:ascii="Times New Roman" w:eastAsia="Times New Roman" w:hAnsi="Times New Roman" w:cs="Times New Roman"/>
          <w:sz w:val="20"/>
        </w:rPr>
      </w:pPr>
      <w:r w:rsidRPr="00217B4A">
        <w:rPr>
          <w:rFonts w:ascii="Times New Roman" w:eastAsia="Times New Roman" w:hAnsi="Times New Roman" w:cs="Times New Roman"/>
          <w:sz w:val="20"/>
        </w:rPr>
        <w:t xml:space="preserve">транспортные предприятия, нуждающиеся в непрерывном кон- </w:t>
      </w:r>
      <w:proofErr w:type="spellStart"/>
      <w:r w:rsidRPr="00217B4A">
        <w:rPr>
          <w:rFonts w:ascii="Times New Roman" w:eastAsia="Times New Roman" w:hAnsi="Times New Roman" w:cs="Times New Roman"/>
          <w:sz w:val="20"/>
        </w:rPr>
        <w:t>троле</w:t>
      </w:r>
      <w:proofErr w:type="spellEnd"/>
      <w:r w:rsidRPr="00217B4A">
        <w:rPr>
          <w:rFonts w:ascii="Times New Roman" w:eastAsia="Times New Roman" w:hAnsi="Times New Roman" w:cs="Times New Roman"/>
          <w:sz w:val="20"/>
        </w:rPr>
        <w:t xml:space="preserve"> перевозимых грузов на всем пути их</w:t>
      </w:r>
      <w:r w:rsidRPr="00217B4A">
        <w:rPr>
          <w:rFonts w:ascii="Times New Roman" w:eastAsia="Times New Roman" w:hAnsi="Times New Roman" w:cs="Times New Roman"/>
          <w:spacing w:val="-7"/>
          <w:sz w:val="20"/>
        </w:rPr>
        <w:t xml:space="preserve"> </w:t>
      </w:r>
      <w:r w:rsidRPr="00217B4A">
        <w:rPr>
          <w:rFonts w:ascii="Times New Roman" w:eastAsia="Times New Roman" w:hAnsi="Times New Roman" w:cs="Times New Roman"/>
          <w:sz w:val="20"/>
        </w:rPr>
        <w:t>следования;</w:t>
      </w:r>
    </w:p>
    <w:p w:rsidR="00217B4A" w:rsidRPr="00217B4A" w:rsidRDefault="00217B4A" w:rsidP="00217B4A">
      <w:pPr>
        <w:widowControl w:val="0"/>
        <w:numPr>
          <w:ilvl w:val="0"/>
          <w:numId w:val="9"/>
        </w:numPr>
        <w:tabs>
          <w:tab w:val="left" w:pos="671"/>
        </w:tabs>
        <w:autoSpaceDE w:val="0"/>
        <w:autoSpaceDN w:val="0"/>
        <w:spacing w:before="2" w:after="0" w:line="249" w:lineRule="auto"/>
        <w:ind w:right="550" w:firstLine="396"/>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мониторинг окружающей среды путем автоматизированного </w:t>
      </w:r>
      <w:proofErr w:type="spellStart"/>
      <w:r w:rsidRPr="00217B4A">
        <w:rPr>
          <w:rFonts w:ascii="Times New Roman" w:eastAsia="Times New Roman" w:hAnsi="Times New Roman" w:cs="Times New Roman"/>
          <w:spacing w:val="2"/>
          <w:sz w:val="20"/>
        </w:rPr>
        <w:t>сбо</w:t>
      </w:r>
      <w:proofErr w:type="spellEnd"/>
      <w:r w:rsidRPr="00217B4A">
        <w:rPr>
          <w:rFonts w:ascii="Times New Roman" w:eastAsia="Times New Roman" w:hAnsi="Times New Roman" w:cs="Times New Roman"/>
          <w:spacing w:val="2"/>
          <w:sz w:val="20"/>
        </w:rPr>
        <w:t xml:space="preserve">- </w:t>
      </w:r>
      <w:proofErr w:type="spellStart"/>
      <w:r w:rsidRPr="00217B4A">
        <w:rPr>
          <w:rFonts w:ascii="Times New Roman" w:eastAsia="Times New Roman" w:hAnsi="Times New Roman" w:cs="Times New Roman"/>
          <w:sz w:val="20"/>
        </w:rPr>
        <w:t>ра</w:t>
      </w:r>
      <w:proofErr w:type="spellEnd"/>
      <w:r w:rsidRPr="00217B4A">
        <w:rPr>
          <w:rFonts w:ascii="Times New Roman" w:eastAsia="Times New Roman" w:hAnsi="Times New Roman" w:cs="Times New Roman"/>
          <w:sz w:val="20"/>
        </w:rPr>
        <w:t xml:space="preserve"> данных с датчиков экологического и метеорологического</w:t>
      </w:r>
      <w:r w:rsidRPr="00217B4A">
        <w:rPr>
          <w:rFonts w:ascii="Times New Roman" w:eastAsia="Times New Roman" w:hAnsi="Times New Roman" w:cs="Times New Roman"/>
          <w:spacing w:val="-16"/>
          <w:sz w:val="20"/>
        </w:rPr>
        <w:t xml:space="preserve"> </w:t>
      </w:r>
      <w:r w:rsidRPr="00217B4A">
        <w:rPr>
          <w:rFonts w:ascii="Times New Roman" w:eastAsia="Times New Roman" w:hAnsi="Times New Roman" w:cs="Times New Roman"/>
          <w:sz w:val="20"/>
        </w:rPr>
        <w:t>контроля;</w:t>
      </w:r>
    </w:p>
    <w:p w:rsidR="00217B4A" w:rsidRPr="00217B4A" w:rsidRDefault="00217B4A" w:rsidP="00217B4A">
      <w:pPr>
        <w:widowControl w:val="0"/>
        <w:numPr>
          <w:ilvl w:val="0"/>
          <w:numId w:val="9"/>
        </w:numPr>
        <w:tabs>
          <w:tab w:val="left" w:pos="671"/>
        </w:tabs>
        <w:autoSpaceDE w:val="0"/>
        <w:autoSpaceDN w:val="0"/>
        <w:spacing w:before="1" w:after="0" w:line="249" w:lineRule="auto"/>
        <w:ind w:right="550" w:firstLine="396"/>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автоматизированный сбор данных с электрических, газовых и </w:t>
      </w:r>
      <w:r w:rsidRPr="00217B4A">
        <w:rPr>
          <w:rFonts w:ascii="Times New Roman" w:eastAsia="Times New Roman" w:hAnsi="Times New Roman" w:cs="Times New Roman"/>
          <w:spacing w:val="2"/>
          <w:sz w:val="20"/>
        </w:rPr>
        <w:t xml:space="preserve">во- </w:t>
      </w:r>
      <w:proofErr w:type="spellStart"/>
      <w:r w:rsidRPr="00217B4A">
        <w:rPr>
          <w:rFonts w:ascii="Times New Roman" w:eastAsia="Times New Roman" w:hAnsi="Times New Roman" w:cs="Times New Roman"/>
          <w:sz w:val="20"/>
        </w:rPr>
        <w:t>дяных</w:t>
      </w:r>
      <w:proofErr w:type="spellEnd"/>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датчиков;</w:t>
      </w:r>
    </w:p>
    <w:p w:rsidR="00217B4A" w:rsidRPr="00217B4A" w:rsidRDefault="00217B4A" w:rsidP="00217B4A">
      <w:pPr>
        <w:widowControl w:val="0"/>
        <w:numPr>
          <w:ilvl w:val="0"/>
          <w:numId w:val="9"/>
        </w:numPr>
        <w:tabs>
          <w:tab w:val="left" w:pos="661"/>
        </w:tabs>
        <w:autoSpaceDE w:val="0"/>
        <w:autoSpaceDN w:val="0"/>
        <w:spacing w:before="2"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службы городского хозяйства и</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т.д.</w:t>
      </w:r>
    </w:p>
    <w:p w:rsidR="00217B4A" w:rsidRPr="00217B4A" w:rsidRDefault="00217B4A" w:rsidP="00FC779C">
      <w:pPr>
        <w:widowControl w:val="0"/>
        <w:autoSpaceDE w:val="0"/>
        <w:autoSpaceDN w:val="0"/>
        <w:spacing w:before="10" w:after="0" w:line="249" w:lineRule="auto"/>
        <w:ind w:left="113" w:right="547" w:firstLine="396"/>
        <w:jc w:val="both"/>
        <w:rPr>
          <w:rFonts w:ascii="Times New Roman" w:eastAsia="Times New Roman" w:hAnsi="Times New Roman" w:cs="Times New Roman"/>
        </w:rPr>
        <w:sectPr w:rsidR="00217B4A" w:rsidRPr="00217B4A">
          <w:pgSz w:w="9190" w:h="12990"/>
          <w:pgMar w:top="660" w:right="1260" w:bottom="2140" w:left="1020" w:header="0" w:footer="1936" w:gutter="0"/>
          <w:cols w:space="720"/>
        </w:sectPr>
      </w:pPr>
      <w:r w:rsidRPr="00217B4A">
        <w:rPr>
          <w:rFonts w:ascii="Times New Roman" w:eastAsia="Times New Roman" w:hAnsi="Times New Roman" w:cs="Times New Roman"/>
          <w:sz w:val="20"/>
          <w:szCs w:val="20"/>
        </w:rPr>
        <w:t xml:space="preserve">В перечисленных предприятиях на каждом из объектов </w:t>
      </w:r>
      <w:proofErr w:type="spellStart"/>
      <w:r w:rsidRPr="00217B4A">
        <w:rPr>
          <w:rFonts w:ascii="Times New Roman" w:eastAsia="Times New Roman" w:hAnsi="Times New Roman" w:cs="Times New Roman"/>
          <w:sz w:val="20"/>
          <w:szCs w:val="20"/>
        </w:rPr>
        <w:t>производ</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ственный</w:t>
      </w:r>
      <w:proofErr w:type="spellEnd"/>
      <w:r w:rsidRPr="00217B4A">
        <w:rPr>
          <w:rFonts w:ascii="Times New Roman" w:eastAsia="Times New Roman" w:hAnsi="Times New Roman" w:cs="Times New Roman"/>
          <w:sz w:val="20"/>
          <w:szCs w:val="20"/>
        </w:rPr>
        <w:t xml:space="preserve"> процесс протекает как по собственному, внутреннему циклу, так и по связям между объектами: непосредственно или по </w:t>
      </w:r>
      <w:proofErr w:type="spellStart"/>
      <w:r w:rsidRPr="00217B4A">
        <w:rPr>
          <w:rFonts w:ascii="Times New Roman" w:eastAsia="Times New Roman" w:hAnsi="Times New Roman" w:cs="Times New Roman"/>
          <w:sz w:val="20"/>
          <w:szCs w:val="20"/>
        </w:rPr>
        <w:t>информаци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онным</w:t>
      </w:r>
      <w:proofErr w:type="spellEnd"/>
      <w:r w:rsidRPr="00217B4A">
        <w:rPr>
          <w:rFonts w:ascii="Times New Roman" w:eastAsia="Times New Roman" w:hAnsi="Times New Roman" w:cs="Times New Roman"/>
          <w:sz w:val="20"/>
          <w:szCs w:val="20"/>
        </w:rPr>
        <w:t xml:space="preserve"> каналам. При этом возникает необходимость выбора наиболее оптимального и экономически выгодного метода информационного об</w:t>
      </w:r>
    </w:p>
    <w:p w:rsidR="00217B4A" w:rsidRPr="00217B4A" w:rsidRDefault="00217B4A" w:rsidP="00217B4A">
      <w:pPr>
        <w:widowControl w:val="0"/>
        <w:autoSpaceDE w:val="0"/>
        <w:autoSpaceDN w:val="0"/>
        <w:spacing w:before="78" w:after="0" w:line="249" w:lineRule="auto"/>
        <w:ind w:left="113" w:right="54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мена между каждым из объектов и центральным диспетчерским </w:t>
      </w:r>
      <w:proofErr w:type="spellStart"/>
      <w:r w:rsidRPr="00217B4A">
        <w:rPr>
          <w:rFonts w:ascii="Times New Roman" w:eastAsia="Times New Roman" w:hAnsi="Times New Roman" w:cs="Times New Roman"/>
          <w:sz w:val="20"/>
          <w:szCs w:val="20"/>
        </w:rPr>
        <w:t>пунк</w:t>
      </w:r>
      <w:proofErr w:type="spellEnd"/>
      <w:r w:rsidRPr="00217B4A">
        <w:rPr>
          <w:rFonts w:ascii="Times New Roman" w:eastAsia="Times New Roman" w:hAnsi="Times New Roman" w:cs="Times New Roman"/>
          <w:sz w:val="20"/>
          <w:szCs w:val="20"/>
        </w:rPr>
        <w:t>- том, руководящим всем процессом в системе.</w:t>
      </w:r>
    </w:p>
    <w:p w:rsidR="00217B4A" w:rsidRPr="00217B4A" w:rsidRDefault="00217B4A" w:rsidP="00217B4A">
      <w:pPr>
        <w:widowControl w:val="0"/>
        <w:autoSpaceDE w:val="0"/>
        <w:autoSpaceDN w:val="0"/>
        <w:spacing w:before="1" w:after="0" w:line="252" w:lineRule="auto"/>
        <w:ind w:left="113" w:firstLine="396"/>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Протекающие процессы в производствах рассредоточенного типа в информационном аспекте можно свести к следующим функциям:</w:t>
      </w:r>
    </w:p>
    <w:p w:rsidR="00217B4A" w:rsidRPr="00217B4A" w:rsidRDefault="00217B4A" w:rsidP="00217B4A">
      <w:pPr>
        <w:widowControl w:val="0"/>
        <w:numPr>
          <w:ilvl w:val="0"/>
          <w:numId w:val="9"/>
        </w:numPr>
        <w:tabs>
          <w:tab w:val="left" w:pos="704"/>
        </w:tabs>
        <w:autoSpaceDE w:val="0"/>
        <w:autoSpaceDN w:val="0"/>
        <w:spacing w:after="0" w:line="249" w:lineRule="auto"/>
        <w:ind w:right="552" w:firstLine="396"/>
        <w:rPr>
          <w:rFonts w:ascii="Times New Roman" w:eastAsia="Times New Roman" w:hAnsi="Times New Roman" w:cs="Times New Roman"/>
          <w:sz w:val="20"/>
        </w:rPr>
      </w:pPr>
      <w:r w:rsidRPr="00217B4A">
        <w:rPr>
          <w:rFonts w:ascii="Times New Roman" w:eastAsia="Times New Roman" w:hAnsi="Times New Roman" w:cs="Times New Roman"/>
          <w:sz w:val="20"/>
        </w:rPr>
        <w:t>контролю состояния и параметров объектов путем считывания показаний с аналоговых, цифровых и релейных</w:t>
      </w:r>
      <w:r w:rsidRPr="00217B4A">
        <w:rPr>
          <w:rFonts w:ascii="Times New Roman" w:eastAsia="Times New Roman" w:hAnsi="Times New Roman" w:cs="Times New Roman"/>
          <w:spacing w:val="-8"/>
          <w:sz w:val="20"/>
        </w:rPr>
        <w:t xml:space="preserve"> </w:t>
      </w:r>
      <w:r w:rsidRPr="00217B4A">
        <w:rPr>
          <w:rFonts w:ascii="Times New Roman" w:eastAsia="Times New Roman" w:hAnsi="Times New Roman" w:cs="Times New Roman"/>
          <w:sz w:val="20"/>
        </w:rPr>
        <w:t>датчиков;</w:t>
      </w:r>
    </w:p>
    <w:p w:rsidR="00217B4A" w:rsidRPr="00217B4A" w:rsidRDefault="00217B4A" w:rsidP="00217B4A">
      <w:pPr>
        <w:widowControl w:val="0"/>
        <w:numPr>
          <w:ilvl w:val="0"/>
          <w:numId w:val="9"/>
        </w:numPr>
        <w:tabs>
          <w:tab w:val="left" w:pos="663"/>
        </w:tabs>
        <w:autoSpaceDE w:val="0"/>
        <w:autoSpaceDN w:val="0"/>
        <w:spacing w:after="0" w:line="249" w:lineRule="auto"/>
        <w:ind w:right="553" w:firstLine="396"/>
        <w:rPr>
          <w:rFonts w:ascii="Times New Roman" w:eastAsia="Times New Roman" w:hAnsi="Times New Roman" w:cs="Times New Roman"/>
          <w:sz w:val="20"/>
        </w:rPr>
      </w:pPr>
      <w:r w:rsidRPr="00217B4A">
        <w:rPr>
          <w:rFonts w:ascii="Times New Roman" w:eastAsia="Times New Roman" w:hAnsi="Times New Roman" w:cs="Times New Roman"/>
          <w:sz w:val="20"/>
        </w:rPr>
        <w:t>управлению различными агрегатами и машинами: их включению- выключению или дискретному изменению режима</w:t>
      </w:r>
      <w:r w:rsidRPr="00217B4A">
        <w:rPr>
          <w:rFonts w:ascii="Times New Roman" w:eastAsia="Times New Roman" w:hAnsi="Times New Roman" w:cs="Times New Roman"/>
          <w:spacing w:val="-5"/>
          <w:sz w:val="20"/>
        </w:rPr>
        <w:t xml:space="preserve"> </w:t>
      </w:r>
      <w:r w:rsidRPr="00217B4A">
        <w:rPr>
          <w:rFonts w:ascii="Times New Roman" w:eastAsia="Times New Roman" w:hAnsi="Times New Roman" w:cs="Times New Roman"/>
          <w:sz w:val="20"/>
        </w:rPr>
        <w:t>работы;</w:t>
      </w:r>
    </w:p>
    <w:p w:rsidR="00217B4A" w:rsidRPr="00217B4A" w:rsidRDefault="00217B4A" w:rsidP="00217B4A">
      <w:pPr>
        <w:widowControl w:val="0"/>
        <w:numPr>
          <w:ilvl w:val="0"/>
          <w:numId w:val="9"/>
        </w:numPr>
        <w:tabs>
          <w:tab w:val="left" w:pos="702"/>
        </w:tabs>
        <w:autoSpaceDE w:val="0"/>
        <w:autoSpaceDN w:val="0"/>
        <w:spacing w:before="1" w:after="0" w:line="249" w:lineRule="auto"/>
        <w:ind w:right="559" w:firstLine="396"/>
        <w:rPr>
          <w:rFonts w:ascii="Times New Roman" w:eastAsia="Times New Roman" w:hAnsi="Times New Roman" w:cs="Times New Roman"/>
          <w:sz w:val="20"/>
        </w:rPr>
      </w:pPr>
      <w:r w:rsidRPr="00217B4A">
        <w:rPr>
          <w:rFonts w:ascii="Times New Roman" w:eastAsia="Times New Roman" w:hAnsi="Times New Roman" w:cs="Times New Roman"/>
          <w:sz w:val="20"/>
        </w:rPr>
        <w:t>плавному автоматическому регулированию параметров объекта при изменении задающего воздействия или внешних условий</w:t>
      </w:r>
      <w:r w:rsidRPr="00217B4A">
        <w:rPr>
          <w:rFonts w:ascii="Times New Roman" w:eastAsia="Times New Roman" w:hAnsi="Times New Roman" w:cs="Times New Roman"/>
          <w:spacing w:val="-17"/>
          <w:sz w:val="20"/>
        </w:rPr>
        <w:t xml:space="preserve"> </w:t>
      </w:r>
      <w:r w:rsidRPr="00217B4A">
        <w:rPr>
          <w:rFonts w:ascii="Times New Roman" w:eastAsia="Times New Roman" w:hAnsi="Times New Roman" w:cs="Times New Roman"/>
          <w:sz w:val="20"/>
        </w:rPr>
        <w:t>работы;</w:t>
      </w:r>
    </w:p>
    <w:p w:rsidR="00217B4A" w:rsidRPr="00217B4A" w:rsidRDefault="00217B4A" w:rsidP="00217B4A">
      <w:pPr>
        <w:widowControl w:val="0"/>
        <w:numPr>
          <w:ilvl w:val="0"/>
          <w:numId w:val="9"/>
        </w:numPr>
        <w:tabs>
          <w:tab w:val="left" w:pos="661"/>
        </w:tabs>
        <w:autoSpaceDE w:val="0"/>
        <w:autoSpaceDN w:val="0"/>
        <w:spacing w:before="2"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охранной сигнализации с дистанционным</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оповещением;</w:t>
      </w:r>
    </w:p>
    <w:p w:rsidR="00217B4A" w:rsidRPr="00217B4A" w:rsidRDefault="00217B4A" w:rsidP="00217B4A">
      <w:pPr>
        <w:widowControl w:val="0"/>
        <w:numPr>
          <w:ilvl w:val="0"/>
          <w:numId w:val="9"/>
        </w:numPr>
        <w:tabs>
          <w:tab w:val="left" w:pos="716"/>
        </w:tabs>
        <w:autoSpaceDE w:val="0"/>
        <w:autoSpaceDN w:val="0"/>
        <w:spacing w:before="10" w:after="0" w:line="249" w:lineRule="auto"/>
        <w:ind w:right="554" w:firstLine="396"/>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обмену текстовой или речевой информацией между обслужи- </w:t>
      </w:r>
      <w:proofErr w:type="spellStart"/>
      <w:r w:rsidRPr="00217B4A">
        <w:rPr>
          <w:rFonts w:ascii="Times New Roman" w:eastAsia="Times New Roman" w:hAnsi="Times New Roman" w:cs="Times New Roman"/>
          <w:sz w:val="20"/>
        </w:rPr>
        <w:t>вающим</w:t>
      </w:r>
      <w:proofErr w:type="spellEnd"/>
      <w:r w:rsidRPr="00217B4A">
        <w:rPr>
          <w:rFonts w:ascii="Times New Roman" w:eastAsia="Times New Roman" w:hAnsi="Times New Roman" w:cs="Times New Roman"/>
          <w:sz w:val="20"/>
        </w:rPr>
        <w:t xml:space="preserve"> объект персоналом и диспетчерским</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пунктом;</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обмену компьютерной</w:t>
      </w:r>
      <w:r w:rsidRPr="00217B4A">
        <w:rPr>
          <w:rFonts w:ascii="Times New Roman" w:eastAsia="Times New Roman" w:hAnsi="Times New Roman" w:cs="Times New Roman"/>
          <w:spacing w:val="-4"/>
          <w:sz w:val="20"/>
        </w:rPr>
        <w:t xml:space="preserve"> </w:t>
      </w:r>
      <w:r w:rsidRPr="00217B4A">
        <w:rPr>
          <w:rFonts w:ascii="Times New Roman" w:eastAsia="Times New Roman" w:hAnsi="Times New Roman" w:cs="Times New Roman"/>
          <w:sz w:val="20"/>
        </w:rPr>
        <w:t>информацией;</w:t>
      </w:r>
    </w:p>
    <w:p w:rsidR="00217B4A" w:rsidRPr="00217B4A" w:rsidRDefault="00217B4A" w:rsidP="00217B4A">
      <w:pPr>
        <w:widowControl w:val="0"/>
        <w:numPr>
          <w:ilvl w:val="0"/>
          <w:numId w:val="9"/>
        </w:numPr>
        <w:tabs>
          <w:tab w:val="left" w:pos="661"/>
        </w:tabs>
        <w:autoSpaceDE w:val="0"/>
        <w:autoSpaceDN w:val="0"/>
        <w:spacing w:before="10"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видеонаблюдению за состоянием работы</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объекта;</w:t>
      </w:r>
    </w:p>
    <w:p w:rsidR="00217B4A" w:rsidRPr="00217B4A" w:rsidRDefault="00217B4A" w:rsidP="00217B4A">
      <w:pPr>
        <w:widowControl w:val="0"/>
        <w:numPr>
          <w:ilvl w:val="0"/>
          <w:numId w:val="9"/>
        </w:numPr>
        <w:tabs>
          <w:tab w:val="left" w:pos="743"/>
        </w:tabs>
        <w:autoSpaceDE w:val="0"/>
        <w:autoSpaceDN w:val="0"/>
        <w:spacing w:before="11" w:after="0" w:line="249" w:lineRule="auto"/>
        <w:ind w:right="553"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определению географических координат перемещающегося в пространстве</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объекта.</w:t>
      </w:r>
    </w:p>
    <w:p w:rsidR="00217B4A" w:rsidRPr="00217B4A" w:rsidRDefault="00217B4A" w:rsidP="00217B4A">
      <w:pPr>
        <w:widowControl w:val="0"/>
        <w:autoSpaceDE w:val="0"/>
        <w:autoSpaceDN w:val="0"/>
        <w:spacing w:before="2" w:after="0" w:line="249" w:lineRule="auto"/>
        <w:ind w:left="113" w:right="54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 большинстве случаев не требуется выполнение полного набора перечисленных функций. Например, в системе экологического контроля необходимо выполнение только первой функции, связанной со </w:t>
      </w:r>
      <w:proofErr w:type="spellStart"/>
      <w:r w:rsidRPr="00217B4A">
        <w:rPr>
          <w:rFonts w:ascii="Times New Roman" w:eastAsia="Times New Roman" w:hAnsi="Times New Roman" w:cs="Times New Roman"/>
          <w:sz w:val="20"/>
          <w:szCs w:val="20"/>
        </w:rPr>
        <w:t>считы</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ванием</w:t>
      </w:r>
      <w:proofErr w:type="spellEnd"/>
      <w:r w:rsidRPr="00217B4A">
        <w:rPr>
          <w:rFonts w:ascii="Times New Roman" w:eastAsia="Times New Roman" w:hAnsi="Times New Roman" w:cs="Times New Roman"/>
          <w:sz w:val="20"/>
          <w:szCs w:val="20"/>
        </w:rPr>
        <w:t xml:space="preserve"> показаний датчиков. В системе контроля за перевозкой грузов транспортными средствами на большие расстояния требуется </w:t>
      </w:r>
      <w:proofErr w:type="spellStart"/>
      <w:r w:rsidRPr="00217B4A">
        <w:rPr>
          <w:rFonts w:ascii="Times New Roman" w:eastAsia="Times New Roman" w:hAnsi="Times New Roman" w:cs="Times New Roman"/>
          <w:sz w:val="20"/>
          <w:szCs w:val="20"/>
        </w:rPr>
        <w:t>выполне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ние</w:t>
      </w:r>
      <w:proofErr w:type="spellEnd"/>
      <w:r w:rsidRPr="00217B4A">
        <w:rPr>
          <w:rFonts w:ascii="Times New Roman" w:eastAsia="Times New Roman" w:hAnsi="Times New Roman" w:cs="Times New Roman"/>
          <w:sz w:val="20"/>
          <w:szCs w:val="20"/>
        </w:rPr>
        <w:t xml:space="preserve"> двух функций: речевой или факсимильной радиосвязи с водителем  и определение географических координат автомашины. В системе управления по радио парком гидроэлектростанций следует реализовать пять функций: </w:t>
      </w:r>
      <w:proofErr w:type="spellStart"/>
      <w:r w:rsidRPr="00217B4A">
        <w:rPr>
          <w:rFonts w:ascii="Times New Roman" w:eastAsia="Times New Roman" w:hAnsi="Times New Roman" w:cs="Times New Roman"/>
          <w:sz w:val="20"/>
          <w:szCs w:val="20"/>
        </w:rPr>
        <w:t>телеконтроль</w:t>
      </w:r>
      <w:proofErr w:type="spellEnd"/>
      <w:r w:rsidRPr="00217B4A">
        <w:rPr>
          <w:rFonts w:ascii="Times New Roman" w:eastAsia="Times New Roman" w:hAnsi="Times New Roman" w:cs="Times New Roman"/>
          <w:sz w:val="20"/>
          <w:szCs w:val="20"/>
        </w:rPr>
        <w:t xml:space="preserve">, телесигнализацию, телеуправление, теле- регулирование и связь. Отметим, что в каждом конкретном случае </w:t>
      </w:r>
      <w:proofErr w:type="spellStart"/>
      <w:r w:rsidRPr="00217B4A">
        <w:rPr>
          <w:rFonts w:ascii="Times New Roman" w:eastAsia="Times New Roman" w:hAnsi="Times New Roman" w:cs="Times New Roman"/>
          <w:sz w:val="20"/>
          <w:szCs w:val="20"/>
        </w:rPr>
        <w:t>важ</w:t>
      </w:r>
      <w:proofErr w:type="spellEnd"/>
      <w:r w:rsidRPr="00217B4A">
        <w:rPr>
          <w:rFonts w:ascii="Times New Roman" w:eastAsia="Times New Roman" w:hAnsi="Times New Roman" w:cs="Times New Roman"/>
          <w:sz w:val="20"/>
          <w:szCs w:val="20"/>
        </w:rPr>
        <w:t>- но установить полный набор выполняемых производством функций, что предопределяет правильный выбор обслуживающей информационной системы. Анализ перечисленных функций позволяет сформулировать общие требования, которым должны удовлетворять информационно- управляющие системы, обслуживающие современные производства рассредоточенного типа:</w:t>
      </w:r>
    </w:p>
    <w:p w:rsidR="00217B4A" w:rsidRPr="00217B4A" w:rsidRDefault="00217B4A" w:rsidP="00217B4A">
      <w:pPr>
        <w:widowControl w:val="0"/>
        <w:numPr>
          <w:ilvl w:val="0"/>
          <w:numId w:val="9"/>
        </w:numPr>
        <w:tabs>
          <w:tab w:val="left" w:pos="702"/>
        </w:tabs>
        <w:autoSpaceDE w:val="0"/>
        <w:autoSpaceDN w:val="0"/>
        <w:spacing w:before="13" w:after="0" w:line="249" w:lineRule="auto"/>
        <w:ind w:right="548"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контроль за работой всех рассредоточенных производственных объектов и их управление должны осуществляться с единого централь- </w:t>
      </w:r>
      <w:proofErr w:type="spellStart"/>
      <w:r w:rsidRPr="00217B4A">
        <w:rPr>
          <w:rFonts w:ascii="Times New Roman" w:eastAsia="Times New Roman" w:hAnsi="Times New Roman" w:cs="Times New Roman"/>
          <w:sz w:val="20"/>
        </w:rPr>
        <w:t>ного</w:t>
      </w:r>
      <w:proofErr w:type="spellEnd"/>
      <w:r w:rsidRPr="00217B4A">
        <w:rPr>
          <w:rFonts w:ascii="Times New Roman" w:eastAsia="Times New Roman" w:hAnsi="Times New Roman" w:cs="Times New Roman"/>
          <w:sz w:val="20"/>
        </w:rPr>
        <w:t xml:space="preserve"> диспетчерского пункта</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(ЦДП);</w:t>
      </w:r>
    </w:p>
    <w:p w:rsidR="00217B4A" w:rsidRPr="00217B4A" w:rsidRDefault="00217B4A" w:rsidP="00217B4A">
      <w:pPr>
        <w:widowControl w:val="0"/>
        <w:numPr>
          <w:ilvl w:val="0"/>
          <w:numId w:val="9"/>
        </w:numPr>
        <w:tabs>
          <w:tab w:val="left" w:pos="673"/>
        </w:tabs>
        <w:autoSpaceDE w:val="0"/>
        <w:autoSpaceDN w:val="0"/>
        <w:spacing w:before="3" w:after="0" w:line="249" w:lineRule="auto"/>
        <w:ind w:right="553"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этот контроль должен осуществляться в автоматическом режиме, что позволяет организовать непрерывную, круглосуточную работу в обслуживаемом производстве по безлюдной</w:t>
      </w:r>
      <w:r w:rsidRPr="00217B4A">
        <w:rPr>
          <w:rFonts w:ascii="Times New Roman" w:eastAsia="Times New Roman" w:hAnsi="Times New Roman" w:cs="Times New Roman"/>
          <w:spacing w:val="-4"/>
          <w:sz w:val="20"/>
        </w:rPr>
        <w:t xml:space="preserve"> </w:t>
      </w:r>
      <w:r w:rsidRPr="00217B4A">
        <w:rPr>
          <w:rFonts w:ascii="Times New Roman" w:eastAsia="Times New Roman" w:hAnsi="Times New Roman" w:cs="Times New Roman"/>
          <w:sz w:val="20"/>
        </w:rPr>
        <w:t>технологии;</w:t>
      </w:r>
    </w:p>
    <w:p w:rsidR="00217B4A" w:rsidRPr="00217B4A" w:rsidRDefault="00217B4A" w:rsidP="00217B4A">
      <w:pPr>
        <w:widowControl w:val="0"/>
        <w:numPr>
          <w:ilvl w:val="0"/>
          <w:numId w:val="9"/>
        </w:numPr>
        <w:tabs>
          <w:tab w:val="left" w:pos="695"/>
        </w:tabs>
        <w:autoSpaceDE w:val="0"/>
        <w:autoSpaceDN w:val="0"/>
        <w:spacing w:before="3" w:after="0" w:line="249" w:lineRule="auto"/>
        <w:ind w:right="552"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все протекающие технологические процессы в системе должны находиться «под наблюдением» компьютера, являющегося</w:t>
      </w:r>
      <w:r w:rsidRPr="00217B4A">
        <w:rPr>
          <w:rFonts w:ascii="Times New Roman" w:eastAsia="Times New Roman" w:hAnsi="Times New Roman" w:cs="Times New Roman"/>
          <w:spacing w:val="45"/>
          <w:sz w:val="20"/>
        </w:rPr>
        <w:t xml:space="preserve"> </w:t>
      </w:r>
      <w:r w:rsidRPr="00217B4A">
        <w:rPr>
          <w:rFonts w:ascii="Times New Roman" w:eastAsia="Times New Roman" w:hAnsi="Times New Roman" w:cs="Times New Roman"/>
          <w:sz w:val="20"/>
        </w:rPr>
        <w:t>составной</w:t>
      </w:r>
    </w:p>
    <w:p w:rsidR="00217B4A" w:rsidRPr="00217B4A" w:rsidRDefault="00217B4A" w:rsidP="00217B4A">
      <w:pPr>
        <w:widowControl w:val="0"/>
        <w:autoSpaceDE w:val="0"/>
        <w:autoSpaceDN w:val="0"/>
        <w:spacing w:after="0" w:line="249" w:lineRule="auto"/>
        <w:jc w:val="both"/>
        <w:rPr>
          <w:rFonts w:ascii="Times New Roman" w:eastAsia="Times New Roman" w:hAnsi="Times New Roman" w:cs="Times New Roman"/>
          <w:sz w:val="20"/>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78" w:after="0" w:line="249" w:lineRule="auto"/>
        <w:ind w:left="113" w:right="555"/>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частью ЦДП, на который должна стекаться необходимая информация со всех производственных объектов;</w:t>
      </w:r>
    </w:p>
    <w:p w:rsidR="00217B4A" w:rsidRPr="00217B4A" w:rsidRDefault="00217B4A" w:rsidP="00217B4A">
      <w:pPr>
        <w:widowControl w:val="0"/>
        <w:numPr>
          <w:ilvl w:val="0"/>
          <w:numId w:val="9"/>
        </w:numPr>
        <w:tabs>
          <w:tab w:val="left" w:pos="738"/>
        </w:tabs>
        <w:autoSpaceDE w:val="0"/>
        <w:autoSpaceDN w:val="0"/>
        <w:spacing w:before="1" w:after="0" w:line="249" w:lineRule="auto"/>
        <w:ind w:right="553"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выполнение перечисленных выше информационных функций (</w:t>
      </w:r>
      <w:proofErr w:type="spellStart"/>
      <w:r w:rsidRPr="00217B4A">
        <w:rPr>
          <w:rFonts w:ascii="Times New Roman" w:eastAsia="Times New Roman" w:hAnsi="Times New Roman" w:cs="Times New Roman"/>
          <w:sz w:val="20"/>
        </w:rPr>
        <w:t>телеконтроль</w:t>
      </w:r>
      <w:proofErr w:type="spellEnd"/>
      <w:r w:rsidRPr="00217B4A">
        <w:rPr>
          <w:rFonts w:ascii="Times New Roman" w:eastAsia="Times New Roman" w:hAnsi="Times New Roman" w:cs="Times New Roman"/>
          <w:sz w:val="20"/>
        </w:rPr>
        <w:t>, телесигнализация, телеуправление, телерегулирование, связь и т.д.) должно быть взаимно увязано и реализовываться в рамках единой специализированной рабочей</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программы;</w:t>
      </w:r>
    </w:p>
    <w:p w:rsidR="00217B4A" w:rsidRPr="00217B4A" w:rsidRDefault="00217B4A" w:rsidP="00217B4A">
      <w:pPr>
        <w:widowControl w:val="0"/>
        <w:numPr>
          <w:ilvl w:val="0"/>
          <w:numId w:val="9"/>
        </w:numPr>
        <w:tabs>
          <w:tab w:val="left" w:pos="680"/>
        </w:tabs>
        <w:autoSpaceDE w:val="0"/>
        <w:autoSpaceDN w:val="0"/>
        <w:spacing w:before="4" w:after="0" w:line="249" w:lineRule="auto"/>
        <w:ind w:right="550"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следует обеспечить надежную телекоммуникационную связь </w:t>
      </w:r>
      <w:proofErr w:type="spellStart"/>
      <w:r w:rsidRPr="00217B4A">
        <w:rPr>
          <w:rFonts w:ascii="Times New Roman" w:eastAsia="Times New Roman" w:hAnsi="Times New Roman" w:cs="Times New Roman"/>
          <w:sz w:val="20"/>
        </w:rPr>
        <w:t>ме</w:t>
      </w:r>
      <w:proofErr w:type="spellEnd"/>
      <w:r w:rsidRPr="00217B4A">
        <w:rPr>
          <w:rFonts w:ascii="Times New Roman" w:eastAsia="Times New Roman" w:hAnsi="Times New Roman" w:cs="Times New Roman"/>
          <w:sz w:val="20"/>
        </w:rPr>
        <w:t xml:space="preserve">- жду центральным диспетчерским пунктом и объектами контроля и управления с возможностью передачи необходимого объема </w:t>
      </w:r>
      <w:proofErr w:type="spellStart"/>
      <w:r w:rsidRPr="00217B4A">
        <w:rPr>
          <w:rFonts w:ascii="Times New Roman" w:eastAsia="Times New Roman" w:hAnsi="Times New Roman" w:cs="Times New Roman"/>
          <w:sz w:val="20"/>
        </w:rPr>
        <w:t>информа</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ции</w:t>
      </w:r>
      <w:proofErr w:type="spellEnd"/>
      <w:r w:rsidRPr="00217B4A">
        <w:rPr>
          <w:rFonts w:ascii="Times New Roman" w:eastAsia="Times New Roman" w:hAnsi="Times New Roman" w:cs="Times New Roman"/>
          <w:sz w:val="20"/>
        </w:rPr>
        <w:t xml:space="preserve"> с определенной</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скоростью.</w:t>
      </w:r>
    </w:p>
    <w:p w:rsidR="00217B4A" w:rsidRPr="00217B4A" w:rsidRDefault="00217B4A" w:rsidP="00217B4A">
      <w:pPr>
        <w:widowControl w:val="0"/>
        <w:autoSpaceDE w:val="0"/>
        <w:autoSpaceDN w:val="0"/>
        <w:spacing w:before="3" w:after="0" w:line="249" w:lineRule="auto"/>
        <w:ind w:left="113" w:right="55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Сформулированные требования могут быть положены в основу проектирования информационно-управляющей системы и входящих в нее устройств, в том числе и радиопередатчика.</w:t>
      </w:r>
    </w:p>
    <w:p w:rsidR="00217B4A" w:rsidRPr="00217B4A" w:rsidRDefault="00217B4A" w:rsidP="00217B4A">
      <w:pPr>
        <w:widowControl w:val="0"/>
        <w:autoSpaceDE w:val="0"/>
        <w:autoSpaceDN w:val="0"/>
        <w:spacing w:before="3" w:after="0" w:line="249" w:lineRule="auto"/>
        <w:ind w:left="113" w:right="55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 производствах рассредоточенного типа можно выделить три типа объектов, на которых устанавливаются радиопередатчики:</w:t>
      </w:r>
    </w:p>
    <w:p w:rsidR="00217B4A" w:rsidRPr="00217B4A" w:rsidRDefault="00217B4A" w:rsidP="00217B4A">
      <w:pPr>
        <w:widowControl w:val="0"/>
        <w:numPr>
          <w:ilvl w:val="0"/>
          <w:numId w:val="9"/>
        </w:numPr>
        <w:tabs>
          <w:tab w:val="left" w:pos="661"/>
        </w:tabs>
        <w:autoSpaceDE w:val="0"/>
        <w:autoSpaceDN w:val="0"/>
        <w:spacing w:before="2"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ЦДП, на который стекается вся информация со всех</w:t>
      </w:r>
      <w:r w:rsidRPr="00217B4A">
        <w:rPr>
          <w:rFonts w:ascii="Times New Roman" w:eastAsia="Times New Roman" w:hAnsi="Times New Roman" w:cs="Times New Roman"/>
          <w:spacing w:val="-12"/>
          <w:sz w:val="20"/>
        </w:rPr>
        <w:t xml:space="preserve"> </w:t>
      </w:r>
      <w:r w:rsidRPr="00217B4A">
        <w:rPr>
          <w:rFonts w:ascii="Times New Roman" w:eastAsia="Times New Roman" w:hAnsi="Times New Roman" w:cs="Times New Roman"/>
          <w:sz w:val="20"/>
        </w:rPr>
        <w:t>объектов;</w:t>
      </w:r>
    </w:p>
    <w:p w:rsidR="00217B4A" w:rsidRPr="00217B4A" w:rsidRDefault="00217B4A" w:rsidP="00217B4A">
      <w:pPr>
        <w:widowControl w:val="0"/>
        <w:numPr>
          <w:ilvl w:val="0"/>
          <w:numId w:val="9"/>
        </w:numPr>
        <w:tabs>
          <w:tab w:val="left" w:pos="673"/>
        </w:tabs>
        <w:autoSpaceDE w:val="0"/>
        <w:autoSpaceDN w:val="0"/>
        <w:spacing w:before="10" w:after="0" w:line="249" w:lineRule="auto"/>
        <w:ind w:right="550"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контролируемые пункты (КП) 1-го уровня: стационарные и пере- </w:t>
      </w:r>
      <w:proofErr w:type="spellStart"/>
      <w:r w:rsidRPr="00217B4A">
        <w:rPr>
          <w:rFonts w:ascii="Times New Roman" w:eastAsia="Times New Roman" w:hAnsi="Times New Roman" w:cs="Times New Roman"/>
          <w:sz w:val="20"/>
        </w:rPr>
        <w:t>движные</w:t>
      </w:r>
      <w:proofErr w:type="spellEnd"/>
      <w:r w:rsidRPr="00217B4A">
        <w:rPr>
          <w:rFonts w:ascii="Times New Roman" w:eastAsia="Times New Roman" w:hAnsi="Times New Roman" w:cs="Times New Roman"/>
          <w:sz w:val="20"/>
        </w:rPr>
        <w:t xml:space="preserve"> производственные объекты, имеющие прямую связь с</w:t>
      </w:r>
      <w:r w:rsidRPr="00217B4A">
        <w:rPr>
          <w:rFonts w:ascii="Times New Roman" w:eastAsia="Times New Roman" w:hAnsi="Times New Roman" w:cs="Times New Roman"/>
          <w:spacing w:val="-10"/>
          <w:sz w:val="20"/>
        </w:rPr>
        <w:t xml:space="preserve"> </w:t>
      </w:r>
      <w:r w:rsidRPr="00217B4A">
        <w:rPr>
          <w:rFonts w:ascii="Times New Roman" w:eastAsia="Times New Roman" w:hAnsi="Times New Roman" w:cs="Times New Roman"/>
          <w:sz w:val="20"/>
        </w:rPr>
        <w:t>ЦДП;</w:t>
      </w:r>
    </w:p>
    <w:p w:rsidR="00217B4A" w:rsidRPr="00217B4A" w:rsidRDefault="00217B4A" w:rsidP="00217B4A">
      <w:pPr>
        <w:widowControl w:val="0"/>
        <w:numPr>
          <w:ilvl w:val="0"/>
          <w:numId w:val="9"/>
        </w:numPr>
        <w:tabs>
          <w:tab w:val="left" w:pos="716"/>
        </w:tabs>
        <w:autoSpaceDE w:val="0"/>
        <w:autoSpaceDN w:val="0"/>
        <w:spacing w:before="2" w:after="0" w:line="249"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контролируемые, условно «малые» пункты (МП) 2-го уровня: производственные объекты, имеющие связь с ЦДП через один из КП, выполняющего в таком случае роль</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ретранслятора.</w:t>
      </w:r>
    </w:p>
    <w:p w:rsidR="00217B4A" w:rsidRPr="00217B4A" w:rsidRDefault="00217B4A" w:rsidP="00217B4A">
      <w:pPr>
        <w:widowControl w:val="0"/>
        <w:autoSpaceDE w:val="0"/>
        <w:autoSpaceDN w:val="0"/>
        <w:spacing w:before="2" w:after="0" w:line="249"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По схеме информационной связи между ЦДП и КП различают три типа структур: радиальную, линейную и радиально-линейную. При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диальной</w:t>
      </w:r>
      <w:proofErr w:type="spellEnd"/>
      <w:r w:rsidRPr="00217B4A">
        <w:rPr>
          <w:rFonts w:ascii="Times New Roman" w:eastAsia="Times New Roman" w:hAnsi="Times New Roman" w:cs="Times New Roman"/>
          <w:sz w:val="20"/>
          <w:szCs w:val="20"/>
        </w:rPr>
        <w:t xml:space="preserve"> структуре все КП имеют прямую связь с ЦДП (рис. 25.1,а); при линейной – связь с ЦДП осуществляется по «цепочке»: от одного КП к другому, как в радиорелейных линиях связи (рис. 25.1,б); при </w:t>
      </w:r>
      <w:proofErr w:type="spellStart"/>
      <w:r w:rsidRPr="00217B4A">
        <w:rPr>
          <w:rFonts w:ascii="Times New Roman" w:eastAsia="Times New Roman" w:hAnsi="Times New Roman" w:cs="Times New Roman"/>
          <w:spacing w:val="3"/>
          <w:sz w:val="20"/>
          <w:szCs w:val="20"/>
        </w:rPr>
        <w:t>ра</w:t>
      </w:r>
      <w:proofErr w:type="spellEnd"/>
      <w:r w:rsidRPr="00217B4A">
        <w:rPr>
          <w:rFonts w:ascii="Times New Roman" w:eastAsia="Times New Roman" w:hAnsi="Times New Roman" w:cs="Times New Roman"/>
          <w:spacing w:val="3"/>
          <w:sz w:val="20"/>
          <w:szCs w:val="20"/>
        </w:rPr>
        <w:t xml:space="preserve">- </w:t>
      </w:r>
      <w:proofErr w:type="spellStart"/>
      <w:r w:rsidRPr="00217B4A">
        <w:rPr>
          <w:rFonts w:ascii="Times New Roman" w:eastAsia="Times New Roman" w:hAnsi="Times New Roman" w:cs="Times New Roman"/>
          <w:sz w:val="20"/>
          <w:szCs w:val="20"/>
        </w:rPr>
        <w:t>диально</w:t>
      </w:r>
      <w:proofErr w:type="spellEnd"/>
      <w:r w:rsidRPr="00217B4A">
        <w:rPr>
          <w:rFonts w:ascii="Times New Roman" w:eastAsia="Times New Roman" w:hAnsi="Times New Roman" w:cs="Times New Roman"/>
          <w:sz w:val="20"/>
          <w:szCs w:val="20"/>
        </w:rPr>
        <w:t xml:space="preserve">-линейной – имеются оба вида связей. Во всех трех случаях с каждым из КП может быть связано определенное число </w:t>
      </w:r>
      <w:proofErr w:type="spellStart"/>
      <w:r w:rsidRPr="00217B4A">
        <w:rPr>
          <w:rFonts w:ascii="Times New Roman" w:eastAsia="Times New Roman" w:hAnsi="Times New Roman" w:cs="Times New Roman"/>
          <w:sz w:val="20"/>
          <w:szCs w:val="20"/>
        </w:rPr>
        <w:t>дополнитель</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ных</w:t>
      </w:r>
      <w:proofErr w:type="spellEnd"/>
      <w:r w:rsidRPr="00217B4A">
        <w:rPr>
          <w:rFonts w:ascii="Times New Roman" w:eastAsia="Times New Roman" w:hAnsi="Times New Roman" w:cs="Times New Roman"/>
          <w:sz w:val="20"/>
          <w:szCs w:val="20"/>
        </w:rPr>
        <w:t xml:space="preserve"> «малых» объектов контроля МП. Связь между ЦДП и КП обычно двусторонняя, между КП и МП –</w:t>
      </w:r>
      <w:r w:rsidRPr="00217B4A">
        <w:rPr>
          <w:rFonts w:ascii="Times New Roman" w:eastAsia="Times New Roman" w:hAnsi="Times New Roman" w:cs="Times New Roman"/>
          <w:spacing w:val="3"/>
          <w:sz w:val="20"/>
          <w:szCs w:val="20"/>
        </w:rPr>
        <w:t xml:space="preserve"> </w:t>
      </w:r>
      <w:r w:rsidRPr="00217B4A">
        <w:rPr>
          <w:rFonts w:ascii="Times New Roman" w:eastAsia="Times New Roman" w:hAnsi="Times New Roman" w:cs="Times New Roman"/>
          <w:sz w:val="20"/>
          <w:szCs w:val="20"/>
        </w:rPr>
        <w:t>односторонняя.</w:t>
      </w:r>
    </w:p>
    <w:p w:rsidR="00217B4A" w:rsidRPr="00217B4A" w:rsidRDefault="00217B4A" w:rsidP="00217B4A">
      <w:pPr>
        <w:widowControl w:val="0"/>
        <w:autoSpaceDE w:val="0"/>
        <w:autoSpaceDN w:val="0"/>
        <w:spacing w:before="8" w:after="0" w:line="249"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Примером радиальной системы может служить система по сбору информации экологического характера в определенной зоне. Примером линейной системы может являться система по обслуживанию объектов железнодорожного транспорта. Центральный диспетчерский пункт должен включать радиостанцию и компьютер, каждый из КП – радио- станцию (или только радиопередатчик) и контроллер, к которому под- </w:t>
      </w:r>
      <w:proofErr w:type="spellStart"/>
      <w:r w:rsidRPr="00217B4A">
        <w:rPr>
          <w:rFonts w:ascii="Times New Roman" w:eastAsia="Times New Roman" w:hAnsi="Times New Roman" w:cs="Times New Roman"/>
          <w:sz w:val="20"/>
          <w:szCs w:val="20"/>
        </w:rPr>
        <w:t>ключаются</w:t>
      </w:r>
      <w:proofErr w:type="spellEnd"/>
      <w:r w:rsidRPr="00217B4A">
        <w:rPr>
          <w:rFonts w:ascii="Times New Roman" w:eastAsia="Times New Roman" w:hAnsi="Times New Roman" w:cs="Times New Roman"/>
          <w:sz w:val="20"/>
          <w:szCs w:val="20"/>
        </w:rPr>
        <w:t xml:space="preserve"> датчики контроля и объекты управления (рис. 25.1, в).</w:t>
      </w:r>
    </w:p>
    <w:p w:rsidR="00217B4A" w:rsidRPr="00217B4A" w:rsidRDefault="00217B4A" w:rsidP="00217B4A">
      <w:pPr>
        <w:widowControl w:val="0"/>
        <w:autoSpaceDE w:val="0"/>
        <w:autoSpaceDN w:val="0"/>
        <w:spacing w:after="0" w:line="249" w:lineRule="auto"/>
        <w:jc w:val="both"/>
        <w:rPr>
          <w:rFonts w:ascii="Times New Roman" w:eastAsia="Times New Roman" w:hAnsi="Times New Roman" w:cs="Times New Roman"/>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after="0" w:line="240" w:lineRule="auto"/>
        <w:ind w:left="583"/>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inline distT="0" distB="0" distL="0" distR="0" wp14:anchorId="6D0B0A02" wp14:editId="5B8BE350">
            <wp:extent cx="3371428" cy="3195542"/>
            <wp:effectExtent l="0" t="0" r="0" b="0"/>
            <wp:docPr id="7" name="image2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2" name="image2195.png"/>
                    <pic:cNvPicPr/>
                  </pic:nvPicPr>
                  <pic:blipFill>
                    <a:blip r:embed="rId18" cstate="print"/>
                    <a:stretch>
                      <a:fillRect/>
                    </a:stretch>
                  </pic:blipFill>
                  <pic:spPr>
                    <a:xfrm>
                      <a:off x="0" y="0"/>
                      <a:ext cx="3371428" cy="3195542"/>
                    </a:xfrm>
                    <a:prstGeom prst="rect">
                      <a:avLst/>
                    </a:prstGeom>
                  </pic:spPr>
                </pic:pic>
              </a:graphicData>
            </a:graphic>
          </wp:inline>
        </w:drawing>
      </w:r>
    </w:p>
    <w:p w:rsidR="00217B4A" w:rsidRPr="00217B4A" w:rsidRDefault="00217B4A" w:rsidP="00217B4A">
      <w:pPr>
        <w:widowControl w:val="0"/>
        <w:autoSpaceDE w:val="0"/>
        <w:autoSpaceDN w:val="0"/>
        <w:spacing w:before="8" w:after="0" w:line="240" w:lineRule="auto"/>
        <w:rPr>
          <w:rFonts w:ascii="Times New Roman" w:eastAsia="Times New Roman" w:hAnsi="Times New Roman" w:cs="Times New Roman"/>
          <w:sz w:val="9"/>
          <w:szCs w:val="20"/>
        </w:rPr>
      </w:pPr>
    </w:p>
    <w:p w:rsidR="00217B4A" w:rsidRPr="00217B4A" w:rsidRDefault="00217B4A" w:rsidP="00217B4A">
      <w:pPr>
        <w:widowControl w:val="0"/>
        <w:autoSpaceDE w:val="0"/>
        <w:autoSpaceDN w:val="0"/>
        <w:spacing w:before="91" w:after="0" w:line="240" w:lineRule="auto"/>
        <w:ind w:left="701"/>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25.1. Схемы информационной связи между ЦДП и КП</w:t>
      </w:r>
    </w:p>
    <w:p w:rsidR="00217B4A" w:rsidRPr="00217B4A" w:rsidRDefault="00217B4A" w:rsidP="00217B4A">
      <w:pPr>
        <w:widowControl w:val="0"/>
        <w:autoSpaceDE w:val="0"/>
        <w:autoSpaceDN w:val="0"/>
        <w:spacing w:before="10"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before="1" w:after="0" w:line="240" w:lineRule="auto"/>
        <w:ind w:left="113" w:right="552"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Анализ разнообразных производственных процессов показывает, что в большинстве случаев нет необходимости непрерывно сообщать о состоянии объектов с КП на ЦДП. Этот контроль со стороны ЦДП при нормальном протекании технологического процесса на всех объектах может носить дискретный характер с периодичностью от нескольких минут до нескольких часов. И только при возникновении на объектах аварийных или предаварийных ситуаций информация с КП на ЦДП должна поступать практически немедленно по инициативе аварийного КП. Кроме того, следует обеспечить обмен служебной информацией между персоналом КП и ЦДП и одновременную передачу с ЦДП на все КП директивной или иной общей для всех информации. Таким образом, в рассматриваемой многофункциональной системе следует обеспечить четыре режима работы:</w:t>
      </w:r>
    </w:p>
    <w:p w:rsidR="00217B4A" w:rsidRPr="00217B4A" w:rsidRDefault="00217B4A" w:rsidP="00217B4A">
      <w:pPr>
        <w:widowControl w:val="0"/>
        <w:numPr>
          <w:ilvl w:val="0"/>
          <w:numId w:val="9"/>
        </w:numPr>
        <w:tabs>
          <w:tab w:val="left" w:pos="666"/>
        </w:tabs>
        <w:autoSpaceDE w:val="0"/>
        <w:autoSpaceDN w:val="0"/>
        <w:spacing w:before="1" w:after="0" w:line="240" w:lineRule="auto"/>
        <w:ind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автоматический циклический, при котором информация </w:t>
      </w:r>
      <w:proofErr w:type="spellStart"/>
      <w:r w:rsidRPr="00217B4A">
        <w:rPr>
          <w:rFonts w:ascii="Times New Roman" w:eastAsia="Times New Roman" w:hAnsi="Times New Roman" w:cs="Times New Roman"/>
          <w:sz w:val="20"/>
        </w:rPr>
        <w:t>запраши</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вается</w:t>
      </w:r>
      <w:proofErr w:type="spellEnd"/>
      <w:r w:rsidRPr="00217B4A">
        <w:rPr>
          <w:rFonts w:ascii="Times New Roman" w:eastAsia="Times New Roman" w:hAnsi="Times New Roman" w:cs="Times New Roman"/>
          <w:sz w:val="20"/>
        </w:rPr>
        <w:t xml:space="preserve"> и передается на ЦДП со всех КП в заданном</w:t>
      </w:r>
      <w:r w:rsidRPr="00217B4A">
        <w:rPr>
          <w:rFonts w:ascii="Times New Roman" w:eastAsia="Times New Roman" w:hAnsi="Times New Roman" w:cs="Times New Roman"/>
          <w:spacing w:val="-5"/>
          <w:sz w:val="20"/>
        </w:rPr>
        <w:t xml:space="preserve"> </w:t>
      </w:r>
      <w:r w:rsidRPr="00217B4A">
        <w:rPr>
          <w:rFonts w:ascii="Times New Roman" w:eastAsia="Times New Roman" w:hAnsi="Times New Roman" w:cs="Times New Roman"/>
          <w:sz w:val="20"/>
        </w:rPr>
        <w:t>ритме;</w:t>
      </w:r>
    </w:p>
    <w:p w:rsidR="00217B4A" w:rsidRPr="00217B4A" w:rsidRDefault="00217B4A" w:rsidP="00217B4A">
      <w:pPr>
        <w:widowControl w:val="0"/>
        <w:numPr>
          <w:ilvl w:val="0"/>
          <w:numId w:val="9"/>
        </w:numPr>
        <w:tabs>
          <w:tab w:val="left" w:pos="666"/>
        </w:tabs>
        <w:autoSpaceDE w:val="0"/>
        <w:autoSpaceDN w:val="0"/>
        <w:spacing w:after="0" w:line="240" w:lineRule="auto"/>
        <w:ind w:right="553"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аварийный, при котором сигнал, содержащий сведения о </w:t>
      </w:r>
      <w:proofErr w:type="spellStart"/>
      <w:r w:rsidRPr="00217B4A">
        <w:rPr>
          <w:rFonts w:ascii="Times New Roman" w:eastAsia="Times New Roman" w:hAnsi="Times New Roman" w:cs="Times New Roman"/>
          <w:sz w:val="20"/>
        </w:rPr>
        <w:t>характе</w:t>
      </w:r>
      <w:proofErr w:type="spellEnd"/>
      <w:r w:rsidRPr="00217B4A">
        <w:rPr>
          <w:rFonts w:ascii="Times New Roman" w:eastAsia="Times New Roman" w:hAnsi="Times New Roman" w:cs="Times New Roman"/>
          <w:sz w:val="20"/>
        </w:rPr>
        <w:t>- ре аварии на КП, передается немедленно на</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ЦДП;</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sz w:val="20"/>
        </w:rPr>
        <w:sectPr w:rsidR="00217B4A" w:rsidRPr="00217B4A">
          <w:pgSz w:w="9190" w:h="12990"/>
          <w:pgMar w:top="800" w:right="1260" w:bottom="2200" w:left="1020" w:header="0" w:footer="1936" w:gutter="0"/>
          <w:cols w:space="720"/>
        </w:sectPr>
      </w:pPr>
    </w:p>
    <w:p w:rsidR="00217B4A" w:rsidRPr="00217B4A" w:rsidRDefault="00217B4A" w:rsidP="00217B4A">
      <w:pPr>
        <w:widowControl w:val="0"/>
        <w:numPr>
          <w:ilvl w:val="0"/>
          <w:numId w:val="9"/>
        </w:numPr>
        <w:tabs>
          <w:tab w:val="left" w:pos="680"/>
        </w:tabs>
        <w:autoSpaceDE w:val="0"/>
        <w:autoSpaceDN w:val="0"/>
        <w:spacing w:before="66" w:after="0" w:line="240"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циркулярный, при котором текстовая информация – телетайпное сообщение – передается с ЦДП одновременно на все</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КП;</w:t>
      </w:r>
    </w:p>
    <w:p w:rsidR="00094DA7" w:rsidRPr="00094DA7" w:rsidRDefault="00217B4A" w:rsidP="00094DA7">
      <w:pPr>
        <w:pStyle w:val="a6"/>
        <w:numPr>
          <w:ilvl w:val="0"/>
          <w:numId w:val="9"/>
        </w:numPr>
        <w:rPr>
          <w:rFonts w:ascii="Times New Roman" w:eastAsia="Times New Roman" w:hAnsi="Times New Roman" w:cs="Times New Roman"/>
          <w:sz w:val="20"/>
        </w:rPr>
      </w:pPr>
      <w:r w:rsidRPr="00094DA7">
        <w:rPr>
          <w:rFonts w:ascii="Times New Roman" w:eastAsia="Times New Roman" w:hAnsi="Times New Roman" w:cs="Times New Roman"/>
          <w:sz w:val="20"/>
        </w:rPr>
        <w:t>обмен телетайпной информацией между ЦДП с</w:t>
      </w:r>
      <w:r w:rsidRPr="00094DA7">
        <w:rPr>
          <w:rFonts w:ascii="Times New Roman" w:eastAsia="Times New Roman" w:hAnsi="Times New Roman" w:cs="Times New Roman"/>
          <w:spacing w:val="-5"/>
          <w:sz w:val="20"/>
        </w:rPr>
        <w:t xml:space="preserve"> </w:t>
      </w:r>
      <w:r w:rsidRPr="00094DA7">
        <w:rPr>
          <w:rFonts w:ascii="Times New Roman" w:eastAsia="Times New Roman" w:hAnsi="Times New Roman" w:cs="Times New Roman"/>
          <w:sz w:val="20"/>
        </w:rPr>
        <w:t>КП.</w:t>
      </w:r>
      <w:r w:rsidR="00094DA7" w:rsidRPr="00094DA7">
        <w:t xml:space="preserve"> </w:t>
      </w:r>
    </w:p>
    <w:p w:rsidR="00094DA7" w:rsidRPr="00094DA7" w:rsidRDefault="00094DA7" w:rsidP="00094DA7">
      <w:pPr>
        <w:pStyle w:val="a6"/>
        <w:ind w:left="113"/>
        <w:rPr>
          <w:rFonts w:ascii="Times New Roman" w:eastAsia="Times New Roman" w:hAnsi="Times New Roman" w:cs="Times New Roman"/>
          <w:sz w:val="20"/>
        </w:rPr>
      </w:pPr>
    </w:p>
    <w:p w:rsidR="00094DA7" w:rsidRDefault="00094DA7" w:rsidP="00094DA7">
      <w:pPr>
        <w:pStyle w:val="a6"/>
        <w:ind w:left="113"/>
        <w:rPr>
          <w:rFonts w:ascii="Times New Roman" w:eastAsia="Times New Roman" w:hAnsi="Times New Roman" w:cs="Times New Roman"/>
          <w:b/>
          <w:sz w:val="20"/>
        </w:rPr>
      </w:pPr>
      <w:r w:rsidRPr="00094DA7">
        <w:rPr>
          <w:rFonts w:ascii="Times New Roman" w:eastAsia="Times New Roman" w:hAnsi="Times New Roman" w:cs="Times New Roman"/>
          <w:b/>
          <w:sz w:val="20"/>
        </w:rPr>
        <w:t>Параметры радиопередатчика</w:t>
      </w:r>
    </w:p>
    <w:p w:rsidR="00217B4A" w:rsidRPr="00217B4A" w:rsidRDefault="00217B4A" w:rsidP="00766829">
      <w:pPr>
        <w:pStyle w:val="a6"/>
        <w:ind w:left="11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Проведенный краткий анализ работы радиотехнической системы по обслуживанию производств рассредоточенного типа позволяет </w:t>
      </w:r>
      <w:proofErr w:type="spellStart"/>
      <w:r w:rsidRPr="00217B4A">
        <w:rPr>
          <w:rFonts w:ascii="Times New Roman" w:eastAsia="Times New Roman" w:hAnsi="Times New Roman" w:cs="Times New Roman"/>
          <w:sz w:val="20"/>
          <w:szCs w:val="20"/>
        </w:rPr>
        <w:t>вырабо</w:t>
      </w:r>
      <w:proofErr w:type="spellEnd"/>
      <w:r w:rsidRPr="00217B4A">
        <w:rPr>
          <w:rFonts w:ascii="Times New Roman" w:eastAsia="Times New Roman" w:hAnsi="Times New Roman" w:cs="Times New Roman"/>
          <w:sz w:val="20"/>
          <w:szCs w:val="20"/>
        </w:rPr>
        <w:t xml:space="preserve">- тать требования к входящим в их состав радиопередатчикам. Форма сигнала. Поскольку в системе следует обеспечить пять режимов работы (телесигнализация, телеизмерение, телеуправление, телерегулирование, связь), то это предопределяет форму сигнала: цифровой TV-разрядный кодированный сигнал. К числу возможных способов кодирования пере- даваемых букв, цифр и служебных команд относится, например, </w:t>
      </w:r>
      <w:proofErr w:type="spellStart"/>
      <w:r w:rsidRPr="00217B4A">
        <w:rPr>
          <w:rFonts w:ascii="Times New Roman" w:eastAsia="Times New Roman" w:hAnsi="Times New Roman" w:cs="Times New Roman"/>
          <w:sz w:val="20"/>
          <w:szCs w:val="20"/>
        </w:rPr>
        <w:t>вось</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миразрядный</w:t>
      </w:r>
      <w:proofErr w:type="spellEnd"/>
      <w:r w:rsidRPr="00217B4A">
        <w:rPr>
          <w:rFonts w:ascii="Times New Roman" w:eastAsia="Times New Roman" w:hAnsi="Times New Roman" w:cs="Times New Roman"/>
          <w:sz w:val="20"/>
          <w:szCs w:val="20"/>
        </w:rPr>
        <w:t xml:space="preserve"> двоичный код международного стандарта ASC II. </w:t>
      </w:r>
      <w:proofErr w:type="spellStart"/>
      <w:r w:rsidRPr="00217B4A">
        <w:rPr>
          <w:rFonts w:ascii="Times New Roman" w:eastAsia="Times New Roman" w:hAnsi="Times New Roman" w:cs="Times New Roman"/>
          <w:sz w:val="20"/>
          <w:szCs w:val="20"/>
        </w:rPr>
        <w:t>Мощ</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ность</w:t>
      </w:r>
      <w:proofErr w:type="spellEnd"/>
      <w:r w:rsidRPr="00217B4A">
        <w:rPr>
          <w:rFonts w:ascii="Times New Roman" w:eastAsia="Times New Roman" w:hAnsi="Times New Roman" w:cs="Times New Roman"/>
          <w:sz w:val="20"/>
          <w:szCs w:val="20"/>
        </w:rPr>
        <w:t xml:space="preserve"> радиопередатчика. С учетом действия нормативных требований и для минимизации помех другим радиосистемам мощность </w:t>
      </w:r>
      <w:proofErr w:type="spellStart"/>
      <w:r w:rsidRPr="00217B4A">
        <w:rPr>
          <w:rFonts w:ascii="Times New Roman" w:eastAsia="Times New Roman" w:hAnsi="Times New Roman" w:cs="Times New Roman"/>
          <w:sz w:val="20"/>
          <w:szCs w:val="20"/>
        </w:rPr>
        <w:t>радиопере</w:t>
      </w:r>
      <w:proofErr w:type="spellEnd"/>
      <w:r w:rsidRPr="00217B4A">
        <w:rPr>
          <w:rFonts w:ascii="Times New Roman" w:eastAsia="Times New Roman" w:hAnsi="Times New Roman" w:cs="Times New Roman"/>
          <w:sz w:val="20"/>
          <w:szCs w:val="20"/>
        </w:rPr>
        <w:t xml:space="preserve">- датчика в непрерывном режиме работы не должна, как правило, </w:t>
      </w:r>
      <w:proofErr w:type="spellStart"/>
      <w:r w:rsidRPr="00217B4A">
        <w:rPr>
          <w:rFonts w:ascii="Times New Roman" w:eastAsia="Times New Roman" w:hAnsi="Times New Roman" w:cs="Times New Roman"/>
          <w:sz w:val="20"/>
          <w:szCs w:val="20"/>
        </w:rPr>
        <w:t>превы</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шать</w:t>
      </w:r>
      <w:proofErr w:type="spellEnd"/>
      <w:r w:rsidRPr="00217B4A">
        <w:rPr>
          <w:rFonts w:ascii="Times New Roman" w:eastAsia="Times New Roman" w:hAnsi="Times New Roman" w:cs="Times New Roman"/>
          <w:sz w:val="20"/>
          <w:szCs w:val="20"/>
        </w:rPr>
        <w:t xml:space="preserve"> 50 Вт. Диапазон частот. Для систем народнохозяйственного </w:t>
      </w:r>
      <w:proofErr w:type="spellStart"/>
      <w:r w:rsidRPr="00217B4A">
        <w:rPr>
          <w:rFonts w:ascii="Times New Roman" w:eastAsia="Times New Roman" w:hAnsi="Times New Roman" w:cs="Times New Roman"/>
          <w:sz w:val="20"/>
          <w:szCs w:val="20"/>
        </w:rPr>
        <w:t>назна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чения</w:t>
      </w:r>
      <w:proofErr w:type="spellEnd"/>
      <w:r w:rsidRPr="00217B4A">
        <w:rPr>
          <w:rFonts w:ascii="Times New Roman" w:eastAsia="Times New Roman" w:hAnsi="Times New Roman" w:cs="Times New Roman"/>
          <w:sz w:val="20"/>
          <w:szCs w:val="20"/>
        </w:rPr>
        <w:t xml:space="preserve"> в УКВ диапазоне выделены следующие полосы частот: 27…58, 74…76, 146…174, 300…344, 440…470 МГц. Для радиотехнической </w:t>
      </w:r>
      <w:proofErr w:type="spellStart"/>
      <w:r w:rsidRPr="00217B4A">
        <w:rPr>
          <w:rFonts w:ascii="Times New Roman" w:eastAsia="Times New Roman" w:hAnsi="Times New Roman" w:cs="Times New Roman"/>
          <w:sz w:val="20"/>
          <w:szCs w:val="20"/>
        </w:rPr>
        <w:t>сис</w:t>
      </w:r>
      <w:proofErr w:type="spellEnd"/>
      <w:r w:rsidRPr="00217B4A">
        <w:rPr>
          <w:rFonts w:ascii="Times New Roman" w:eastAsia="Times New Roman" w:hAnsi="Times New Roman" w:cs="Times New Roman"/>
          <w:sz w:val="20"/>
          <w:szCs w:val="20"/>
        </w:rPr>
        <w:t xml:space="preserve">- темы производственного назначения, обслуживающей удаленные </w:t>
      </w:r>
      <w:proofErr w:type="spellStart"/>
      <w:r w:rsidRPr="00217B4A">
        <w:rPr>
          <w:rFonts w:ascii="Times New Roman" w:eastAsia="Times New Roman" w:hAnsi="Times New Roman" w:cs="Times New Roman"/>
          <w:sz w:val="20"/>
          <w:szCs w:val="20"/>
        </w:rPr>
        <w:t>объ</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екты</w:t>
      </w:r>
      <w:proofErr w:type="spellEnd"/>
      <w:r w:rsidRPr="00217B4A">
        <w:rPr>
          <w:rFonts w:ascii="Times New Roman" w:eastAsia="Times New Roman" w:hAnsi="Times New Roman" w:cs="Times New Roman"/>
          <w:sz w:val="20"/>
          <w:szCs w:val="20"/>
        </w:rPr>
        <w:t xml:space="preserve">, максимально возможная протяженность радиотрассы имеет во многих случаях первостепенное значение. В этой связи большой </w:t>
      </w:r>
      <w:proofErr w:type="spellStart"/>
      <w:r w:rsidRPr="00217B4A">
        <w:rPr>
          <w:rFonts w:ascii="Times New Roman" w:eastAsia="Times New Roman" w:hAnsi="Times New Roman" w:cs="Times New Roman"/>
          <w:sz w:val="20"/>
          <w:szCs w:val="20"/>
        </w:rPr>
        <w:t>инте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рес</w:t>
      </w:r>
      <w:proofErr w:type="spellEnd"/>
      <w:r w:rsidRPr="00217B4A">
        <w:rPr>
          <w:rFonts w:ascii="Times New Roman" w:eastAsia="Times New Roman" w:hAnsi="Times New Roman" w:cs="Times New Roman"/>
          <w:sz w:val="20"/>
          <w:szCs w:val="20"/>
        </w:rPr>
        <w:t xml:space="preserve"> представляет </w:t>
      </w:r>
      <w:proofErr w:type="spellStart"/>
      <w:r w:rsidRPr="00217B4A">
        <w:rPr>
          <w:rFonts w:ascii="Times New Roman" w:eastAsia="Times New Roman" w:hAnsi="Times New Roman" w:cs="Times New Roman"/>
          <w:sz w:val="20"/>
          <w:szCs w:val="20"/>
        </w:rPr>
        <w:t>декаметровый</w:t>
      </w:r>
      <w:proofErr w:type="spellEnd"/>
      <w:r w:rsidRPr="00217B4A">
        <w:rPr>
          <w:rFonts w:ascii="Times New Roman" w:eastAsia="Times New Roman" w:hAnsi="Times New Roman" w:cs="Times New Roman"/>
          <w:sz w:val="20"/>
          <w:szCs w:val="20"/>
        </w:rPr>
        <w:t xml:space="preserve"> диапазон волн (27…30 МГц) и часть метрового (до 58 МГц), поскольку в них благодаря явлениям дифракции и рефракции удается обеспечить прием радиосигнала далеко за линией радиогоризонта. При работе в </w:t>
      </w:r>
      <w:proofErr w:type="spellStart"/>
      <w:r w:rsidRPr="00217B4A">
        <w:rPr>
          <w:rFonts w:ascii="Times New Roman" w:eastAsia="Times New Roman" w:hAnsi="Times New Roman" w:cs="Times New Roman"/>
          <w:sz w:val="20"/>
          <w:szCs w:val="20"/>
        </w:rPr>
        <w:t>декаметровом</w:t>
      </w:r>
      <w:proofErr w:type="spellEnd"/>
      <w:r w:rsidRPr="00217B4A">
        <w:rPr>
          <w:rFonts w:ascii="Times New Roman" w:eastAsia="Times New Roman" w:hAnsi="Times New Roman" w:cs="Times New Roman"/>
          <w:sz w:val="20"/>
          <w:szCs w:val="20"/>
        </w:rPr>
        <w:t xml:space="preserve"> диапазоне отпадает </w:t>
      </w:r>
      <w:proofErr w:type="spellStart"/>
      <w:r w:rsidRPr="00217B4A">
        <w:rPr>
          <w:rFonts w:ascii="Times New Roman" w:eastAsia="Times New Roman" w:hAnsi="Times New Roman" w:cs="Times New Roman"/>
          <w:sz w:val="20"/>
          <w:szCs w:val="20"/>
        </w:rPr>
        <w:t>необ</w:t>
      </w:r>
      <w:proofErr w:type="spellEnd"/>
      <w:r w:rsidRPr="00217B4A">
        <w:rPr>
          <w:rFonts w:ascii="Times New Roman" w:eastAsia="Times New Roman" w:hAnsi="Times New Roman" w:cs="Times New Roman"/>
          <w:sz w:val="20"/>
          <w:szCs w:val="20"/>
        </w:rPr>
        <w:t xml:space="preserve">- ходимость в прямой видимости между антеннами в точках приема и передачи сигнала, что необходимо обеспечивать в более высоких по частоте диапазонах. В результате при поднятии простых штыревых ан- </w:t>
      </w:r>
      <w:proofErr w:type="spellStart"/>
      <w:r w:rsidRPr="00217B4A">
        <w:rPr>
          <w:rFonts w:ascii="Times New Roman" w:eastAsia="Times New Roman" w:hAnsi="Times New Roman" w:cs="Times New Roman"/>
          <w:sz w:val="20"/>
          <w:szCs w:val="20"/>
        </w:rPr>
        <w:t>тенн</w:t>
      </w:r>
      <w:proofErr w:type="spellEnd"/>
      <w:r w:rsidRPr="00217B4A">
        <w:rPr>
          <w:rFonts w:ascii="Times New Roman" w:eastAsia="Times New Roman" w:hAnsi="Times New Roman" w:cs="Times New Roman"/>
          <w:sz w:val="20"/>
          <w:szCs w:val="20"/>
        </w:rPr>
        <w:t xml:space="preserve"> четверть или полуволновой длины на небольшую высоту, всего на 10…20 м, и мощности передатчика до 50 Вт в </w:t>
      </w:r>
      <w:proofErr w:type="spellStart"/>
      <w:r w:rsidRPr="00217B4A">
        <w:rPr>
          <w:rFonts w:ascii="Times New Roman" w:eastAsia="Times New Roman" w:hAnsi="Times New Roman" w:cs="Times New Roman"/>
          <w:sz w:val="20"/>
          <w:szCs w:val="20"/>
        </w:rPr>
        <w:t>декаметровом</w:t>
      </w:r>
      <w:proofErr w:type="spellEnd"/>
      <w:r w:rsidRPr="00217B4A">
        <w:rPr>
          <w:rFonts w:ascii="Times New Roman" w:eastAsia="Times New Roman" w:hAnsi="Times New Roman" w:cs="Times New Roman"/>
          <w:sz w:val="20"/>
          <w:szCs w:val="20"/>
        </w:rPr>
        <w:t xml:space="preserve"> диапазоне волн удается обеспечить устойчивую радиосвязь на сравнительно большие расстояния, до 50…100 км. Системы радиосвязи </w:t>
      </w:r>
      <w:proofErr w:type="spellStart"/>
      <w:r w:rsidRPr="00217B4A">
        <w:rPr>
          <w:rFonts w:ascii="Times New Roman" w:eastAsia="Times New Roman" w:hAnsi="Times New Roman" w:cs="Times New Roman"/>
          <w:sz w:val="20"/>
          <w:szCs w:val="20"/>
        </w:rPr>
        <w:t>декаметрово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го</w:t>
      </w:r>
      <w:proofErr w:type="spellEnd"/>
      <w:r w:rsidRPr="00217B4A">
        <w:rPr>
          <w:rFonts w:ascii="Times New Roman" w:eastAsia="Times New Roman" w:hAnsi="Times New Roman" w:cs="Times New Roman"/>
          <w:sz w:val="20"/>
          <w:szCs w:val="20"/>
        </w:rPr>
        <w:t xml:space="preserve"> диапазона, использующие распространение радиоволн по искривлен- ному лучу, огибающему Землю, оказываются в ряде случаев более эко- </w:t>
      </w:r>
      <w:proofErr w:type="spellStart"/>
      <w:r w:rsidRPr="00217B4A">
        <w:rPr>
          <w:rFonts w:ascii="Times New Roman" w:eastAsia="Times New Roman" w:hAnsi="Times New Roman" w:cs="Times New Roman"/>
          <w:sz w:val="20"/>
          <w:szCs w:val="20"/>
        </w:rPr>
        <w:t>номичными</w:t>
      </w:r>
      <w:proofErr w:type="spellEnd"/>
      <w:r w:rsidRPr="00217B4A">
        <w:rPr>
          <w:rFonts w:ascii="Times New Roman" w:eastAsia="Times New Roman" w:hAnsi="Times New Roman" w:cs="Times New Roman"/>
          <w:sz w:val="20"/>
          <w:szCs w:val="20"/>
        </w:rPr>
        <w:t xml:space="preserve"> по сравнению с СВЧ системами, работающими по </w:t>
      </w:r>
      <w:proofErr w:type="spellStart"/>
      <w:r w:rsidRPr="00217B4A">
        <w:rPr>
          <w:rFonts w:ascii="Times New Roman" w:eastAsia="Times New Roman" w:hAnsi="Times New Roman" w:cs="Times New Roman"/>
          <w:sz w:val="20"/>
          <w:szCs w:val="20"/>
        </w:rPr>
        <w:t>принци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пу</w:t>
      </w:r>
      <w:proofErr w:type="spellEnd"/>
      <w:r w:rsidRPr="00217B4A">
        <w:rPr>
          <w:rFonts w:ascii="Times New Roman" w:eastAsia="Times New Roman" w:hAnsi="Times New Roman" w:cs="Times New Roman"/>
          <w:sz w:val="20"/>
          <w:szCs w:val="20"/>
        </w:rPr>
        <w:t xml:space="preserve"> прямого луча. Эта экономия основана на том, что для получения од- ной и той же дальности линии радиосвязи в первом случае требуется меньшее число и более простые по устройству пункты связи. Следует учитывать, что за линией радиогоризонта напряженность поля в дека- метровом диапазоне может резко сн</w:t>
      </w:r>
      <w:r w:rsidR="00766829">
        <w:rPr>
          <w:rFonts w:ascii="Times New Roman" w:eastAsia="Times New Roman" w:hAnsi="Times New Roman" w:cs="Times New Roman"/>
          <w:sz w:val="20"/>
          <w:szCs w:val="20"/>
        </w:rPr>
        <w:t>ижаться. Поэтому приходится при</w:t>
      </w:r>
      <w:r w:rsidRPr="00217B4A">
        <w:rPr>
          <w:rFonts w:ascii="Times New Roman" w:eastAsia="Times New Roman" w:hAnsi="Times New Roman" w:cs="Times New Roman"/>
          <w:sz w:val="20"/>
          <w:szCs w:val="20"/>
        </w:rPr>
        <w:t xml:space="preserve">нимать специальные меры по обнаружению радиосигнала при </w:t>
      </w:r>
      <w:proofErr w:type="spellStart"/>
      <w:r w:rsidRPr="00217B4A">
        <w:rPr>
          <w:rFonts w:ascii="Times New Roman" w:eastAsia="Times New Roman" w:hAnsi="Times New Roman" w:cs="Times New Roman"/>
          <w:sz w:val="20"/>
          <w:szCs w:val="20"/>
        </w:rPr>
        <w:t>отноше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нии</w:t>
      </w:r>
      <w:proofErr w:type="spellEnd"/>
      <w:r w:rsidRPr="00217B4A">
        <w:rPr>
          <w:rFonts w:ascii="Times New Roman" w:eastAsia="Times New Roman" w:hAnsi="Times New Roman" w:cs="Times New Roman"/>
          <w:sz w:val="20"/>
          <w:szCs w:val="20"/>
        </w:rPr>
        <w:t xml:space="preserve"> сигнал-шум на входе приемника существенно меньше единицы, например до –20 дБ. К таким мерам относится когерентное накопление сигнала или сужение полосы пропускания в радиоприемном тракте. </w:t>
      </w:r>
      <w:proofErr w:type="spellStart"/>
      <w:r w:rsidRPr="00217B4A">
        <w:rPr>
          <w:rFonts w:ascii="Times New Roman" w:eastAsia="Times New Roman" w:hAnsi="Times New Roman" w:cs="Times New Roman"/>
          <w:sz w:val="20"/>
          <w:szCs w:val="20"/>
        </w:rPr>
        <w:t>Ме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тод</w:t>
      </w:r>
      <w:proofErr w:type="spellEnd"/>
      <w:r w:rsidRPr="00217B4A">
        <w:rPr>
          <w:rFonts w:ascii="Times New Roman" w:eastAsia="Times New Roman" w:hAnsi="Times New Roman" w:cs="Times New Roman"/>
          <w:sz w:val="20"/>
          <w:szCs w:val="20"/>
        </w:rPr>
        <w:t xml:space="preserve"> модуляции. Система должна обеспечивать высокую </w:t>
      </w:r>
      <w:proofErr w:type="spellStart"/>
      <w:r w:rsidRPr="00217B4A">
        <w:rPr>
          <w:rFonts w:ascii="Times New Roman" w:eastAsia="Times New Roman" w:hAnsi="Times New Roman" w:cs="Times New Roman"/>
          <w:sz w:val="20"/>
          <w:szCs w:val="20"/>
        </w:rPr>
        <w:t>помехозащи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щенность</w:t>
      </w:r>
      <w:proofErr w:type="spellEnd"/>
      <w:r w:rsidRPr="00217B4A">
        <w:rPr>
          <w:rFonts w:ascii="Times New Roman" w:eastAsia="Times New Roman" w:hAnsi="Times New Roman" w:cs="Times New Roman"/>
          <w:sz w:val="20"/>
          <w:szCs w:val="20"/>
        </w:rPr>
        <w:t xml:space="preserve"> при сравнительно облегченных требованиях к параметрам аппаратуры, в частности к стабильности частоты, значение которой при отсутствии </w:t>
      </w:r>
      <w:proofErr w:type="spellStart"/>
      <w:r w:rsidRPr="00217B4A">
        <w:rPr>
          <w:rFonts w:ascii="Times New Roman" w:eastAsia="Times New Roman" w:hAnsi="Times New Roman" w:cs="Times New Roman"/>
          <w:sz w:val="20"/>
          <w:szCs w:val="20"/>
        </w:rPr>
        <w:t>термостабилизации</w:t>
      </w:r>
      <w:proofErr w:type="spellEnd"/>
      <w:r w:rsidRPr="00217B4A">
        <w:rPr>
          <w:rFonts w:ascii="Times New Roman" w:eastAsia="Times New Roman" w:hAnsi="Times New Roman" w:cs="Times New Roman"/>
          <w:sz w:val="20"/>
          <w:szCs w:val="20"/>
        </w:rPr>
        <w:t xml:space="preserve"> можно принять равной 10</w:t>
      </w:r>
      <w:r w:rsidRPr="00217B4A">
        <w:rPr>
          <w:rFonts w:ascii="Times New Roman" w:eastAsia="Times New Roman" w:hAnsi="Times New Roman" w:cs="Times New Roman"/>
          <w:sz w:val="20"/>
          <w:szCs w:val="20"/>
          <w:vertAlign w:val="superscript"/>
        </w:rPr>
        <w:t>–5</w:t>
      </w:r>
      <w:r w:rsidRPr="00217B4A">
        <w:rPr>
          <w:rFonts w:ascii="Times New Roman" w:eastAsia="Times New Roman" w:hAnsi="Times New Roman" w:cs="Times New Roman"/>
          <w:sz w:val="20"/>
          <w:szCs w:val="20"/>
        </w:rPr>
        <w:t xml:space="preserve">. Учет дан- </w:t>
      </w:r>
      <w:proofErr w:type="spellStart"/>
      <w:r w:rsidRPr="00217B4A">
        <w:rPr>
          <w:rFonts w:ascii="Times New Roman" w:eastAsia="Times New Roman" w:hAnsi="Times New Roman" w:cs="Times New Roman"/>
          <w:sz w:val="20"/>
          <w:szCs w:val="20"/>
        </w:rPr>
        <w:t>ных</w:t>
      </w:r>
      <w:proofErr w:type="spellEnd"/>
      <w:r w:rsidRPr="00217B4A">
        <w:rPr>
          <w:rFonts w:ascii="Times New Roman" w:eastAsia="Times New Roman" w:hAnsi="Times New Roman" w:cs="Times New Roman"/>
          <w:sz w:val="20"/>
          <w:szCs w:val="20"/>
        </w:rPr>
        <w:t xml:space="preserve">, в определенной степени противоречивых факторов, приводит к выводу о целесообразности применения двухступенчатой модуляции, позволяющей реализовать узкий частотный канал после детектора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диоприемника</w:t>
      </w:r>
      <w:proofErr w:type="spellEnd"/>
      <w:r w:rsidRPr="00217B4A">
        <w:rPr>
          <w:rFonts w:ascii="Times New Roman" w:eastAsia="Times New Roman" w:hAnsi="Times New Roman" w:cs="Times New Roman"/>
          <w:sz w:val="20"/>
          <w:szCs w:val="20"/>
        </w:rPr>
        <w:t xml:space="preserve"> и тем самым повысить помехозащищенность системы в целом. При такой модуляции в рамках первой ступени осуществляется модуляция сигнала </w:t>
      </w:r>
      <w:proofErr w:type="spellStart"/>
      <w:r w:rsidRPr="00217B4A">
        <w:rPr>
          <w:rFonts w:ascii="Times New Roman" w:eastAsia="Times New Roman" w:hAnsi="Times New Roman" w:cs="Times New Roman"/>
          <w:sz w:val="20"/>
          <w:szCs w:val="20"/>
        </w:rPr>
        <w:t>поднесущей</w:t>
      </w:r>
      <w:proofErr w:type="spellEnd"/>
      <w:r w:rsidRPr="00217B4A">
        <w:rPr>
          <w:rFonts w:ascii="Times New Roman" w:eastAsia="Times New Roman" w:hAnsi="Times New Roman" w:cs="Times New Roman"/>
          <w:sz w:val="20"/>
          <w:szCs w:val="20"/>
        </w:rPr>
        <w:t xml:space="preserve"> передаваемой кодовой комбинацией исходного сообщения, в рамках второй ступени – сигнал </w:t>
      </w:r>
      <w:proofErr w:type="spellStart"/>
      <w:r w:rsidRPr="00217B4A">
        <w:rPr>
          <w:rFonts w:ascii="Times New Roman" w:eastAsia="Times New Roman" w:hAnsi="Times New Roman" w:cs="Times New Roman"/>
          <w:sz w:val="20"/>
          <w:szCs w:val="20"/>
        </w:rPr>
        <w:t>поднесущей</w:t>
      </w:r>
      <w:proofErr w:type="spellEnd"/>
      <w:r w:rsidRPr="00217B4A">
        <w:rPr>
          <w:rFonts w:ascii="Times New Roman" w:eastAsia="Times New Roman" w:hAnsi="Times New Roman" w:cs="Times New Roman"/>
          <w:sz w:val="20"/>
          <w:szCs w:val="20"/>
        </w:rPr>
        <w:t xml:space="preserve"> модулирует сигнал несущей. Среди возможных сочетаний разных </w:t>
      </w:r>
      <w:proofErr w:type="spellStart"/>
      <w:r w:rsidRPr="00217B4A">
        <w:rPr>
          <w:rFonts w:ascii="Times New Roman" w:eastAsia="Times New Roman" w:hAnsi="Times New Roman" w:cs="Times New Roman"/>
          <w:sz w:val="20"/>
          <w:szCs w:val="20"/>
        </w:rPr>
        <w:t>мето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дов</w:t>
      </w:r>
      <w:proofErr w:type="spellEnd"/>
      <w:r w:rsidRPr="00217B4A">
        <w:rPr>
          <w:rFonts w:ascii="Times New Roman" w:eastAsia="Times New Roman" w:hAnsi="Times New Roman" w:cs="Times New Roman"/>
          <w:sz w:val="20"/>
          <w:szCs w:val="20"/>
        </w:rPr>
        <w:t xml:space="preserve"> модуляции можно рекомендовать два вида: ЧТ – ЧТ и ЧТ – ФТ.</w:t>
      </w:r>
    </w:p>
    <w:p w:rsidR="00217B4A" w:rsidRPr="00217B4A" w:rsidRDefault="00217B4A" w:rsidP="00217B4A">
      <w:pPr>
        <w:widowControl w:val="0"/>
        <w:autoSpaceDE w:val="0"/>
        <w:autoSpaceDN w:val="0"/>
        <w:spacing w:before="1" w:after="0" w:line="240" w:lineRule="auto"/>
        <w:ind w:left="113" w:right="549"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Структура сообщения по линии КП – ЦДП. Информация, </w:t>
      </w:r>
      <w:proofErr w:type="spellStart"/>
      <w:r w:rsidRPr="00217B4A">
        <w:rPr>
          <w:rFonts w:ascii="Times New Roman" w:eastAsia="Times New Roman" w:hAnsi="Times New Roman" w:cs="Times New Roman"/>
          <w:sz w:val="20"/>
          <w:szCs w:val="20"/>
        </w:rPr>
        <w:t>периоди</w:t>
      </w:r>
      <w:proofErr w:type="spellEnd"/>
      <w:r w:rsidRPr="00217B4A">
        <w:rPr>
          <w:rFonts w:ascii="Times New Roman" w:eastAsia="Times New Roman" w:hAnsi="Times New Roman" w:cs="Times New Roman"/>
          <w:sz w:val="20"/>
          <w:szCs w:val="20"/>
        </w:rPr>
        <w:t>- чески поступающая по радиоканалу с КП на ЦДП, передается в виде рабочего кадра, содержащего:</w:t>
      </w:r>
    </w:p>
    <w:p w:rsidR="00217B4A" w:rsidRPr="00217B4A" w:rsidRDefault="00217B4A" w:rsidP="00217B4A">
      <w:pPr>
        <w:widowControl w:val="0"/>
        <w:numPr>
          <w:ilvl w:val="0"/>
          <w:numId w:val="9"/>
        </w:numPr>
        <w:tabs>
          <w:tab w:val="left" w:pos="661"/>
        </w:tabs>
        <w:autoSpaceDE w:val="0"/>
        <w:autoSpaceDN w:val="0"/>
        <w:spacing w:before="1"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вызывной сигнал (2</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номер пункта (1 или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длина сообщения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код телеметрического или текстового сообщения (1</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число групп дискретных датчиков (1 байт);</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число аналоговых датчиков (1</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число цифровых датчиков (1</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показания дискретных датчиков (1 байт на 8</w:t>
      </w:r>
      <w:r w:rsidRPr="00217B4A">
        <w:rPr>
          <w:rFonts w:ascii="Times New Roman" w:eastAsia="Times New Roman" w:hAnsi="Times New Roman" w:cs="Times New Roman"/>
          <w:spacing w:val="-4"/>
          <w:sz w:val="20"/>
        </w:rPr>
        <w:t xml:space="preserve"> </w:t>
      </w:r>
      <w:r w:rsidRPr="00217B4A">
        <w:rPr>
          <w:rFonts w:ascii="Times New Roman" w:eastAsia="Times New Roman" w:hAnsi="Times New Roman" w:cs="Times New Roman"/>
          <w:sz w:val="20"/>
        </w:rPr>
        <w:t>датчиков);</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показания аналоговых датчиков (1 или 2 байта на 1</w:t>
      </w:r>
      <w:r w:rsidRPr="00217B4A">
        <w:rPr>
          <w:rFonts w:ascii="Times New Roman" w:eastAsia="Times New Roman" w:hAnsi="Times New Roman" w:cs="Times New Roman"/>
          <w:spacing w:val="-7"/>
          <w:sz w:val="20"/>
        </w:rPr>
        <w:t xml:space="preserve"> </w:t>
      </w:r>
      <w:r w:rsidRPr="00217B4A">
        <w:rPr>
          <w:rFonts w:ascii="Times New Roman" w:eastAsia="Times New Roman" w:hAnsi="Times New Roman" w:cs="Times New Roman"/>
          <w:sz w:val="20"/>
        </w:rPr>
        <w:t>датчик);</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показания цифровых датчиков (1 или 2 байта на 1</w:t>
      </w:r>
      <w:r w:rsidRPr="00217B4A">
        <w:rPr>
          <w:rFonts w:ascii="Times New Roman" w:eastAsia="Times New Roman" w:hAnsi="Times New Roman" w:cs="Times New Roman"/>
          <w:spacing w:val="-8"/>
          <w:sz w:val="20"/>
        </w:rPr>
        <w:t xml:space="preserve"> </w:t>
      </w:r>
      <w:r w:rsidRPr="00217B4A">
        <w:rPr>
          <w:rFonts w:ascii="Times New Roman" w:eastAsia="Times New Roman" w:hAnsi="Times New Roman" w:cs="Times New Roman"/>
          <w:sz w:val="20"/>
        </w:rPr>
        <w:t>датчик);</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контрольная сумма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Таким образом, объем передаваемой информации </w:t>
      </w:r>
      <w:proofErr w:type="spellStart"/>
      <w:r w:rsidRPr="00217B4A">
        <w:rPr>
          <w:rFonts w:ascii="Times New Roman" w:eastAsia="Times New Roman" w:hAnsi="Times New Roman" w:cs="Times New Roman"/>
          <w:sz w:val="20"/>
          <w:szCs w:val="20"/>
        </w:rPr>
        <w:t>технологическо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го</w:t>
      </w:r>
      <w:proofErr w:type="spellEnd"/>
      <w:r w:rsidRPr="00217B4A">
        <w:rPr>
          <w:rFonts w:ascii="Times New Roman" w:eastAsia="Times New Roman" w:hAnsi="Times New Roman" w:cs="Times New Roman"/>
          <w:sz w:val="20"/>
          <w:szCs w:val="20"/>
        </w:rPr>
        <w:t xml:space="preserve"> характера (за исключением текстовой информации) в рамках одного кадра (рис. 25.2,а) по линии КП – ЦДП составит, байт:</w:t>
      </w:r>
    </w:p>
    <w:p w:rsidR="00217B4A" w:rsidRPr="00217B4A" w:rsidRDefault="00217B4A" w:rsidP="00217B4A">
      <w:pPr>
        <w:widowControl w:val="0"/>
        <w:tabs>
          <w:tab w:val="left" w:pos="3538"/>
        </w:tabs>
        <w:autoSpaceDE w:val="0"/>
        <w:autoSpaceDN w:val="0"/>
        <w:spacing w:before="81" w:after="0" w:line="240" w:lineRule="auto"/>
        <w:ind w:left="1414"/>
        <w:rPr>
          <w:rFonts w:ascii="Times New Roman" w:eastAsia="Times New Roman" w:hAnsi="Times New Roman" w:cs="Times New Roman"/>
          <w:sz w:val="20"/>
          <w:lang w:val="en-US"/>
        </w:rPr>
      </w:pPr>
      <w:r w:rsidRPr="00217B4A">
        <w:rPr>
          <w:rFonts w:ascii="Times New Roman" w:eastAsia="Times New Roman" w:hAnsi="Times New Roman" w:cs="Times New Roman"/>
          <w:i/>
          <w:sz w:val="20"/>
          <w:lang w:val="en-US"/>
        </w:rPr>
        <w:t>A</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S</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M</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K</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N</w:t>
      </w:r>
      <w:r w:rsidRPr="00217B4A">
        <w:rPr>
          <w:rFonts w:ascii="Times New Roman" w:eastAsia="Times New Roman" w:hAnsi="Times New Roman" w:cs="Times New Roman"/>
          <w:sz w:val="20"/>
          <w:lang w:val="en-US"/>
        </w:rPr>
        <w:t xml:space="preserve">/8  </w:t>
      </w:r>
      <w:r w:rsidRPr="00217B4A">
        <w:rPr>
          <w:rFonts w:ascii="Times New Roman" w:eastAsia="Times New Roman" w:hAnsi="Times New Roman" w:cs="Times New Roman"/>
          <w:spacing w:val="1"/>
          <w:sz w:val="20"/>
          <w:lang w:val="en-US"/>
        </w:rPr>
        <w:t xml:space="preserve"> </w:t>
      </w:r>
      <w:r w:rsidRPr="00217B4A">
        <w:rPr>
          <w:rFonts w:ascii="Times New Roman" w:eastAsia="Times New Roman" w:hAnsi="Times New Roman" w:cs="Times New Roman"/>
          <w:sz w:val="20"/>
        </w:rPr>
        <w:t>или</w:t>
      </w:r>
      <w:r w:rsidRPr="00217B4A">
        <w:rPr>
          <w:rFonts w:ascii="Times New Roman" w:eastAsia="Times New Roman" w:hAnsi="Times New Roman" w:cs="Times New Roman"/>
          <w:sz w:val="20"/>
          <w:lang w:val="en-US"/>
        </w:rPr>
        <w:tab/>
      </w:r>
      <w:r w:rsidRPr="00217B4A">
        <w:rPr>
          <w:rFonts w:ascii="Times New Roman" w:eastAsia="Times New Roman" w:hAnsi="Times New Roman" w:cs="Times New Roman"/>
          <w:i/>
          <w:sz w:val="20"/>
          <w:lang w:val="en-US"/>
        </w:rPr>
        <w:t>A</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S</w:t>
      </w:r>
      <w:r w:rsidRPr="00217B4A">
        <w:rPr>
          <w:rFonts w:ascii="Times New Roman" w:eastAsia="Times New Roman" w:hAnsi="Times New Roman" w:cs="Times New Roman"/>
          <w:sz w:val="20"/>
          <w:lang w:val="en-US"/>
        </w:rPr>
        <w:t>+2</w:t>
      </w:r>
      <w:r w:rsidRPr="00217B4A">
        <w:rPr>
          <w:rFonts w:ascii="Times New Roman" w:eastAsia="Times New Roman" w:hAnsi="Times New Roman" w:cs="Times New Roman"/>
          <w:i/>
          <w:sz w:val="20"/>
          <w:lang w:val="en-US"/>
        </w:rPr>
        <w:t>M</w:t>
      </w:r>
      <w:r w:rsidRPr="00217B4A">
        <w:rPr>
          <w:rFonts w:ascii="Times New Roman" w:eastAsia="Times New Roman" w:hAnsi="Times New Roman" w:cs="Times New Roman"/>
          <w:sz w:val="20"/>
          <w:lang w:val="en-US"/>
        </w:rPr>
        <w:t>+2</w:t>
      </w:r>
      <w:r w:rsidRPr="00217B4A">
        <w:rPr>
          <w:rFonts w:ascii="Times New Roman" w:eastAsia="Times New Roman" w:hAnsi="Times New Roman" w:cs="Times New Roman"/>
          <w:i/>
          <w:sz w:val="20"/>
          <w:lang w:val="en-US"/>
        </w:rPr>
        <w:t>K</w:t>
      </w:r>
      <w:r w:rsidRPr="00217B4A">
        <w:rPr>
          <w:rFonts w:ascii="Times New Roman" w:eastAsia="Times New Roman" w:hAnsi="Times New Roman" w:cs="Times New Roman"/>
          <w:sz w:val="20"/>
          <w:lang w:val="en-US"/>
        </w:rPr>
        <w:t>+</w:t>
      </w:r>
      <w:r w:rsidRPr="00217B4A">
        <w:rPr>
          <w:rFonts w:ascii="Times New Roman" w:eastAsia="Times New Roman" w:hAnsi="Times New Roman" w:cs="Times New Roman"/>
          <w:i/>
          <w:sz w:val="20"/>
          <w:lang w:val="en-US"/>
        </w:rPr>
        <w:t>N</w:t>
      </w:r>
      <w:r w:rsidRPr="00217B4A">
        <w:rPr>
          <w:rFonts w:ascii="Times New Roman" w:eastAsia="Times New Roman" w:hAnsi="Times New Roman" w:cs="Times New Roman"/>
          <w:sz w:val="20"/>
          <w:lang w:val="en-US"/>
        </w:rPr>
        <w:t>/8,</w:t>
      </w:r>
    </w:p>
    <w:p w:rsidR="00217B4A" w:rsidRPr="00217B4A" w:rsidRDefault="00217B4A" w:rsidP="00217B4A">
      <w:pPr>
        <w:widowControl w:val="0"/>
        <w:autoSpaceDE w:val="0"/>
        <w:autoSpaceDN w:val="0"/>
        <w:spacing w:before="79" w:after="0" w:line="229" w:lineRule="exact"/>
        <w:ind w:left="11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где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rPr>
        <w:t>=11–12 – число служебных байтов;</w:t>
      </w:r>
    </w:p>
    <w:p w:rsidR="00217B4A" w:rsidRPr="00217B4A" w:rsidRDefault="00217B4A" w:rsidP="00217B4A">
      <w:pPr>
        <w:widowControl w:val="0"/>
        <w:autoSpaceDE w:val="0"/>
        <w:autoSpaceDN w:val="0"/>
        <w:spacing w:after="0" w:line="240" w:lineRule="auto"/>
        <w:ind w:left="509" w:right="3606"/>
        <w:rPr>
          <w:rFonts w:ascii="Times New Roman" w:eastAsia="Times New Roman" w:hAnsi="Times New Roman" w:cs="Times New Roman"/>
          <w:sz w:val="20"/>
          <w:szCs w:val="20"/>
        </w:rPr>
      </w:pPr>
      <w:r w:rsidRPr="00217B4A">
        <w:rPr>
          <w:rFonts w:ascii="Times New Roman" w:eastAsia="Times New Roman" w:hAnsi="Times New Roman" w:cs="Times New Roman"/>
          <w:i/>
          <w:sz w:val="20"/>
          <w:szCs w:val="20"/>
        </w:rPr>
        <w:t xml:space="preserve">М </w:t>
      </w:r>
      <w:r w:rsidRPr="00217B4A">
        <w:rPr>
          <w:rFonts w:ascii="Times New Roman" w:eastAsia="Times New Roman" w:hAnsi="Times New Roman" w:cs="Times New Roman"/>
          <w:sz w:val="20"/>
          <w:szCs w:val="20"/>
        </w:rPr>
        <w:t xml:space="preserve">– число аналоговых датчиков; </w:t>
      </w:r>
      <w:r w:rsidRPr="00217B4A">
        <w:rPr>
          <w:rFonts w:ascii="Times New Roman" w:eastAsia="Times New Roman" w:hAnsi="Times New Roman" w:cs="Times New Roman"/>
          <w:i/>
          <w:sz w:val="20"/>
          <w:szCs w:val="20"/>
        </w:rPr>
        <w:t xml:space="preserve">К </w:t>
      </w:r>
      <w:r w:rsidRPr="00217B4A">
        <w:rPr>
          <w:rFonts w:ascii="Times New Roman" w:eastAsia="Times New Roman" w:hAnsi="Times New Roman" w:cs="Times New Roman"/>
          <w:sz w:val="20"/>
          <w:szCs w:val="20"/>
        </w:rPr>
        <w:t xml:space="preserve">– число цифровых датчиков; </w:t>
      </w:r>
      <w:r w:rsidRPr="00217B4A">
        <w:rPr>
          <w:rFonts w:ascii="Times New Roman" w:eastAsia="Times New Roman" w:hAnsi="Times New Roman" w:cs="Times New Roman"/>
          <w:i/>
          <w:sz w:val="20"/>
          <w:szCs w:val="20"/>
        </w:rPr>
        <w:t xml:space="preserve">N </w:t>
      </w:r>
      <w:r w:rsidRPr="00217B4A">
        <w:rPr>
          <w:rFonts w:ascii="Times New Roman" w:eastAsia="Times New Roman" w:hAnsi="Times New Roman" w:cs="Times New Roman"/>
          <w:sz w:val="20"/>
          <w:szCs w:val="20"/>
        </w:rPr>
        <w:t>– число дискретных</w:t>
      </w:r>
      <w:r w:rsidRPr="00217B4A">
        <w:rPr>
          <w:rFonts w:ascii="Times New Roman" w:eastAsia="Times New Roman" w:hAnsi="Times New Roman" w:cs="Times New Roman"/>
          <w:spacing w:val="-10"/>
          <w:sz w:val="20"/>
          <w:szCs w:val="20"/>
        </w:rPr>
        <w:t xml:space="preserve"> </w:t>
      </w:r>
      <w:r w:rsidRPr="00217B4A">
        <w:rPr>
          <w:rFonts w:ascii="Times New Roman" w:eastAsia="Times New Roman" w:hAnsi="Times New Roman" w:cs="Times New Roman"/>
          <w:sz w:val="20"/>
          <w:szCs w:val="20"/>
        </w:rPr>
        <w:t>датчиков.</w:t>
      </w:r>
    </w:p>
    <w:p w:rsidR="00217B4A" w:rsidRPr="00217B4A" w:rsidRDefault="00217B4A" w:rsidP="00217B4A">
      <w:pPr>
        <w:widowControl w:val="0"/>
        <w:autoSpaceDE w:val="0"/>
        <w:autoSpaceDN w:val="0"/>
        <w:spacing w:after="0" w:line="240" w:lineRule="auto"/>
        <w:ind w:left="523"/>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inline distT="0" distB="0" distL="0" distR="0" wp14:anchorId="060D7EC1" wp14:editId="4EC4624B">
            <wp:extent cx="3471707" cy="1531048"/>
            <wp:effectExtent l="0" t="0" r="0" b="0"/>
            <wp:docPr id="8" name="image2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 name="image2196.png"/>
                    <pic:cNvPicPr/>
                  </pic:nvPicPr>
                  <pic:blipFill>
                    <a:blip r:embed="rId19" cstate="print"/>
                    <a:stretch>
                      <a:fillRect/>
                    </a:stretch>
                  </pic:blipFill>
                  <pic:spPr>
                    <a:xfrm>
                      <a:off x="0" y="0"/>
                      <a:ext cx="3471707" cy="1531048"/>
                    </a:xfrm>
                    <a:prstGeom prst="rect">
                      <a:avLst/>
                    </a:prstGeom>
                  </pic:spPr>
                </pic:pic>
              </a:graphicData>
            </a:graphic>
          </wp:inline>
        </w:drawing>
      </w:r>
    </w:p>
    <w:p w:rsidR="00217B4A" w:rsidRPr="00217B4A" w:rsidRDefault="00217B4A" w:rsidP="00217B4A">
      <w:pPr>
        <w:widowControl w:val="0"/>
        <w:autoSpaceDE w:val="0"/>
        <w:autoSpaceDN w:val="0"/>
        <w:spacing w:before="7" w:after="0" w:line="240" w:lineRule="auto"/>
        <w:rPr>
          <w:rFonts w:ascii="Times New Roman" w:eastAsia="Times New Roman" w:hAnsi="Times New Roman" w:cs="Times New Roman"/>
          <w:sz w:val="8"/>
          <w:szCs w:val="20"/>
        </w:rPr>
      </w:pPr>
    </w:p>
    <w:p w:rsidR="00217B4A" w:rsidRPr="00217B4A" w:rsidRDefault="00217B4A" w:rsidP="00217B4A">
      <w:pPr>
        <w:widowControl w:val="0"/>
        <w:autoSpaceDE w:val="0"/>
        <w:autoSpaceDN w:val="0"/>
        <w:spacing w:before="91"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25.2</w:t>
      </w:r>
    </w:p>
    <w:p w:rsidR="00217B4A" w:rsidRPr="00217B4A" w:rsidRDefault="00217B4A" w:rsidP="00217B4A">
      <w:pPr>
        <w:widowControl w:val="0"/>
        <w:autoSpaceDE w:val="0"/>
        <w:autoSpaceDN w:val="0"/>
        <w:spacing w:before="10"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before="1" w:after="0" w:line="240" w:lineRule="auto"/>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Время передачи одного кадра сообщения, с:</w:t>
      </w:r>
    </w:p>
    <w:p w:rsidR="00217B4A" w:rsidRPr="00217B4A" w:rsidRDefault="00217B4A" w:rsidP="00217B4A">
      <w:pPr>
        <w:widowControl w:val="0"/>
        <w:autoSpaceDE w:val="0"/>
        <w:autoSpaceDN w:val="0"/>
        <w:spacing w:before="79" w:after="0" w:line="240" w:lineRule="auto"/>
        <w:ind w:left="109" w:right="547"/>
        <w:jc w:val="center"/>
        <w:rPr>
          <w:rFonts w:ascii="Times New Roman" w:eastAsia="Times New Roman" w:hAnsi="Times New Roman" w:cs="Times New Roman"/>
          <w:sz w:val="20"/>
        </w:rPr>
      </w:pPr>
      <w:r w:rsidRPr="00217B4A">
        <w:rPr>
          <w:rFonts w:ascii="Times New Roman" w:eastAsia="Times New Roman" w:hAnsi="Times New Roman" w:cs="Times New Roman"/>
          <w:i/>
          <w:sz w:val="20"/>
        </w:rPr>
        <w:t>Т</w:t>
      </w:r>
      <w:r w:rsidRPr="00217B4A">
        <w:rPr>
          <w:rFonts w:ascii="Times New Roman" w:eastAsia="Times New Roman" w:hAnsi="Times New Roman" w:cs="Times New Roman"/>
          <w:sz w:val="20"/>
        </w:rPr>
        <w:t>=8</w:t>
      </w:r>
      <w:r w:rsidRPr="00217B4A">
        <w:rPr>
          <w:rFonts w:ascii="Times New Roman" w:eastAsia="Times New Roman" w:hAnsi="Times New Roman" w:cs="Times New Roman"/>
          <w:i/>
          <w:sz w:val="20"/>
        </w:rPr>
        <w:t>A</w:t>
      </w:r>
      <w:r w:rsidRPr="00217B4A">
        <w:rPr>
          <w:rFonts w:ascii="Times New Roman" w:eastAsia="Times New Roman" w:hAnsi="Times New Roman" w:cs="Times New Roman"/>
          <w:sz w:val="20"/>
        </w:rPr>
        <w:t>/</w:t>
      </w:r>
      <w:r w:rsidRPr="00217B4A">
        <w:rPr>
          <w:rFonts w:ascii="Times New Roman" w:eastAsia="Times New Roman" w:hAnsi="Times New Roman" w:cs="Times New Roman"/>
          <w:i/>
          <w:sz w:val="20"/>
        </w:rPr>
        <w:t>V</w:t>
      </w:r>
      <w:r w:rsidRPr="00217B4A">
        <w:rPr>
          <w:rFonts w:ascii="Times New Roman" w:eastAsia="Times New Roman" w:hAnsi="Times New Roman" w:cs="Times New Roman"/>
          <w:sz w:val="20"/>
        </w:rPr>
        <w:t>,</w:t>
      </w:r>
    </w:p>
    <w:p w:rsidR="00217B4A" w:rsidRPr="00217B4A" w:rsidRDefault="00217B4A" w:rsidP="00217B4A">
      <w:pPr>
        <w:widowControl w:val="0"/>
        <w:autoSpaceDE w:val="0"/>
        <w:autoSpaceDN w:val="0"/>
        <w:spacing w:before="80" w:after="0" w:line="240" w:lineRule="auto"/>
        <w:ind w:left="113" w:right="560"/>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где </w:t>
      </w:r>
      <w:r w:rsidRPr="00217B4A">
        <w:rPr>
          <w:rFonts w:ascii="Times New Roman" w:eastAsia="Times New Roman" w:hAnsi="Times New Roman" w:cs="Times New Roman"/>
          <w:i/>
          <w:sz w:val="20"/>
          <w:szCs w:val="20"/>
        </w:rPr>
        <w:t xml:space="preserve">V </w:t>
      </w:r>
      <w:r w:rsidRPr="00217B4A">
        <w:rPr>
          <w:rFonts w:ascii="Times New Roman" w:eastAsia="Times New Roman" w:hAnsi="Times New Roman" w:cs="Times New Roman"/>
          <w:sz w:val="20"/>
          <w:szCs w:val="20"/>
        </w:rPr>
        <w:t>– скорость передачи информации, бит/с; число 8 определяет число бит в одном байте.</w:t>
      </w:r>
    </w:p>
    <w:p w:rsidR="00217B4A" w:rsidRPr="00217B4A" w:rsidRDefault="00217B4A" w:rsidP="00217B4A">
      <w:pPr>
        <w:widowControl w:val="0"/>
        <w:autoSpaceDE w:val="0"/>
        <w:autoSpaceDN w:val="0"/>
        <w:spacing w:after="0" w:line="252" w:lineRule="auto"/>
        <w:ind w:left="113" w:right="552"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anchor distT="0" distB="0" distL="0" distR="0" simplePos="0" relativeHeight="251674624" behindDoc="1" locked="0" layoutInCell="1" allowOverlap="1" wp14:anchorId="17D07128" wp14:editId="3291DC61">
            <wp:simplePos x="0" y="0"/>
            <wp:positionH relativeFrom="page">
              <wp:posOffset>3289680</wp:posOffset>
            </wp:positionH>
            <wp:positionV relativeFrom="paragraph">
              <wp:posOffset>295350</wp:posOffset>
            </wp:positionV>
            <wp:extent cx="60960" cy="155448"/>
            <wp:effectExtent l="0" t="0" r="0" b="0"/>
            <wp:wrapNone/>
            <wp:docPr id="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 name="image47.png"/>
                    <pic:cNvPicPr/>
                  </pic:nvPicPr>
                  <pic:blipFill>
                    <a:blip r:embed="rId20" cstate="print"/>
                    <a:stretch>
                      <a:fillRect/>
                    </a:stretch>
                  </pic:blipFill>
                  <pic:spPr>
                    <a:xfrm>
                      <a:off x="0" y="0"/>
                      <a:ext cx="60960" cy="155448"/>
                    </a:xfrm>
                    <a:prstGeom prst="rect">
                      <a:avLst/>
                    </a:prstGeom>
                  </pic:spPr>
                </pic:pic>
              </a:graphicData>
            </a:graphic>
          </wp:anchor>
        </w:drawing>
      </w:r>
      <w:r w:rsidRPr="00217B4A">
        <w:rPr>
          <w:rFonts w:ascii="Times New Roman" w:eastAsia="Times New Roman" w:hAnsi="Times New Roman" w:cs="Times New Roman"/>
          <w:noProof/>
          <w:sz w:val="20"/>
          <w:szCs w:val="20"/>
          <w:lang w:eastAsia="ru-RU"/>
        </w:rPr>
        <w:drawing>
          <wp:anchor distT="0" distB="0" distL="0" distR="0" simplePos="0" relativeHeight="251675648" behindDoc="1" locked="0" layoutInCell="1" allowOverlap="1" wp14:anchorId="20C04EB4" wp14:editId="0C982496">
            <wp:simplePos x="0" y="0"/>
            <wp:positionH relativeFrom="page">
              <wp:posOffset>925372</wp:posOffset>
            </wp:positionH>
            <wp:positionV relativeFrom="paragraph">
              <wp:posOffset>450798</wp:posOffset>
            </wp:positionV>
            <wp:extent cx="64008" cy="155448"/>
            <wp:effectExtent l="0" t="0" r="0" b="0"/>
            <wp:wrapNone/>
            <wp:docPr id="10"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8" name="image51.png"/>
                    <pic:cNvPicPr/>
                  </pic:nvPicPr>
                  <pic:blipFill>
                    <a:blip r:embed="rId21" cstate="print"/>
                    <a:stretch>
                      <a:fillRect/>
                    </a:stretch>
                  </pic:blipFill>
                  <pic:spPr>
                    <a:xfrm>
                      <a:off x="0" y="0"/>
                      <a:ext cx="64008" cy="155448"/>
                    </a:xfrm>
                    <a:prstGeom prst="rect">
                      <a:avLst/>
                    </a:prstGeom>
                  </pic:spPr>
                </pic:pic>
              </a:graphicData>
            </a:graphic>
          </wp:anchor>
        </w:drawing>
      </w:r>
      <w:r w:rsidRPr="00217B4A">
        <w:rPr>
          <w:rFonts w:ascii="Times New Roman" w:eastAsia="Times New Roman" w:hAnsi="Times New Roman" w:cs="Times New Roman"/>
          <w:sz w:val="20"/>
          <w:szCs w:val="20"/>
        </w:rPr>
        <w:t xml:space="preserve">Пример. Контролируемый пункт имеет следующее число датчиков: </w:t>
      </w:r>
      <w:r w:rsidRPr="00217B4A">
        <w:rPr>
          <w:rFonts w:ascii="Times New Roman" w:eastAsia="Times New Roman" w:hAnsi="Times New Roman" w:cs="Times New Roman"/>
          <w:i/>
          <w:sz w:val="20"/>
          <w:szCs w:val="20"/>
        </w:rPr>
        <w:t>М</w:t>
      </w:r>
      <w:r w:rsidRPr="00217B4A">
        <w:rPr>
          <w:rFonts w:ascii="Times New Roman" w:eastAsia="Times New Roman" w:hAnsi="Times New Roman" w:cs="Times New Roman"/>
          <w:sz w:val="20"/>
          <w:szCs w:val="20"/>
        </w:rPr>
        <w:t xml:space="preserve">=8 (по 1 байту), </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rPr>
        <w:t xml:space="preserve">=5 (по 2 байта), </w:t>
      </w:r>
      <w:r w:rsidRPr="00217B4A">
        <w:rPr>
          <w:rFonts w:ascii="Times New Roman" w:eastAsia="Times New Roman" w:hAnsi="Times New Roman" w:cs="Times New Roman"/>
          <w:i/>
          <w:sz w:val="20"/>
          <w:szCs w:val="20"/>
        </w:rPr>
        <w:t>N</w:t>
      </w:r>
      <w:r w:rsidRPr="00217B4A">
        <w:rPr>
          <w:rFonts w:ascii="Times New Roman" w:eastAsia="Times New Roman" w:hAnsi="Times New Roman" w:cs="Times New Roman"/>
          <w:sz w:val="20"/>
          <w:szCs w:val="20"/>
        </w:rPr>
        <w:t xml:space="preserve">=8. Скорость передачи </w:t>
      </w:r>
      <w:r w:rsidRPr="00217B4A">
        <w:rPr>
          <w:rFonts w:ascii="Times New Roman" w:eastAsia="Times New Roman" w:hAnsi="Times New Roman" w:cs="Times New Roman"/>
          <w:i/>
          <w:sz w:val="20"/>
          <w:szCs w:val="20"/>
        </w:rPr>
        <w:t>V</w:t>
      </w:r>
      <w:r w:rsidRPr="00217B4A">
        <w:rPr>
          <w:rFonts w:ascii="Times New Roman" w:eastAsia="Times New Roman" w:hAnsi="Times New Roman" w:cs="Times New Roman"/>
          <w:sz w:val="20"/>
          <w:szCs w:val="20"/>
        </w:rPr>
        <w:t xml:space="preserve">=200 бит/с.   В   результате   получим:   </w:t>
      </w:r>
      <w:r w:rsidRPr="00217B4A">
        <w:rPr>
          <w:rFonts w:ascii="Times New Roman" w:eastAsia="Times New Roman" w:hAnsi="Times New Roman" w:cs="Times New Roman"/>
          <w:i/>
          <w:sz w:val="20"/>
          <w:szCs w:val="20"/>
        </w:rPr>
        <w:t>А</w:t>
      </w:r>
      <w:r w:rsidRPr="00217B4A">
        <w:rPr>
          <w:rFonts w:ascii="Times New Roman" w:eastAsia="Times New Roman" w:hAnsi="Times New Roman" w:cs="Times New Roman"/>
          <w:sz w:val="20"/>
          <w:szCs w:val="20"/>
        </w:rPr>
        <w:t xml:space="preserve">=11+8+2 5+8/8=30   байт,   время  </w:t>
      </w:r>
      <w:r w:rsidRPr="00217B4A">
        <w:rPr>
          <w:rFonts w:ascii="Times New Roman" w:eastAsia="Times New Roman" w:hAnsi="Times New Roman" w:cs="Times New Roman"/>
          <w:i/>
          <w:sz w:val="20"/>
          <w:szCs w:val="20"/>
        </w:rPr>
        <w:t>Т</w:t>
      </w:r>
      <w:r w:rsidRPr="00217B4A">
        <w:rPr>
          <w:rFonts w:ascii="Times New Roman" w:eastAsia="Times New Roman" w:hAnsi="Times New Roman" w:cs="Times New Roman"/>
          <w:sz w:val="20"/>
          <w:szCs w:val="20"/>
        </w:rPr>
        <w:t>=8 30/200=1,2</w:t>
      </w:r>
      <w:r w:rsidRPr="00217B4A">
        <w:rPr>
          <w:rFonts w:ascii="Times New Roman" w:eastAsia="Times New Roman" w:hAnsi="Times New Roman" w:cs="Times New Roman"/>
          <w:spacing w:val="-1"/>
          <w:sz w:val="20"/>
          <w:szCs w:val="20"/>
        </w:rPr>
        <w:t xml:space="preserve"> </w:t>
      </w:r>
      <w:r w:rsidRPr="00217B4A">
        <w:rPr>
          <w:rFonts w:ascii="Times New Roman" w:eastAsia="Times New Roman" w:hAnsi="Times New Roman" w:cs="Times New Roman"/>
          <w:sz w:val="20"/>
          <w:szCs w:val="20"/>
        </w:rPr>
        <w:t>с.</w:t>
      </w:r>
    </w:p>
    <w:p w:rsidR="00217B4A" w:rsidRPr="00217B4A" w:rsidRDefault="00217B4A" w:rsidP="00217B4A">
      <w:pPr>
        <w:widowControl w:val="0"/>
        <w:autoSpaceDE w:val="0"/>
        <w:autoSpaceDN w:val="0"/>
        <w:spacing w:after="0" w:line="214" w:lineRule="exact"/>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Структура сообщения по линии ЦДП – КП. Информация, посту-</w:t>
      </w:r>
    </w:p>
    <w:p w:rsidR="00217B4A" w:rsidRPr="00217B4A" w:rsidRDefault="00217B4A" w:rsidP="00217B4A">
      <w:pPr>
        <w:widowControl w:val="0"/>
        <w:autoSpaceDE w:val="0"/>
        <w:autoSpaceDN w:val="0"/>
        <w:spacing w:after="0" w:line="240" w:lineRule="auto"/>
        <w:ind w:left="113" w:right="549"/>
        <w:jc w:val="both"/>
        <w:rPr>
          <w:rFonts w:ascii="Times New Roman" w:eastAsia="Times New Roman" w:hAnsi="Times New Roman" w:cs="Times New Roman"/>
          <w:sz w:val="20"/>
          <w:szCs w:val="20"/>
        </w:rPr>
      </w:pPr>
      <w:proofErr w:type="spellStart"/>
      <w:r w:rsidRPr="00217B4A">
        <w:rPr>
          <w:rFonts w:ascii="Times New Roman" w:eastAsia="Times New Roman" w:hAnsi="Times New Roman" w:cs="Times New Roman"/>
          <w:sz w:val="20"/>
          <w:szCs w:val="20"/>
        </w:rPr>
        <w:t>пающая</w:t>
      </w:r>
      <w:proofErr w:type="spellEnd"/>
      <w:r w:rsidRPr="00217B4A">
        <w:rPr>
          <w:rFonts w:ascii="Times New Roman" w:eastAsia="Times New Roman" w:hAnsi="Times New Roman" w:cs="Times New Roman"/>
          <w:sz w:val="20"/>
          <w:szCs w:val="20"/>
        </w:rPr>
        <w:t xml:space="preserve"> по радиоканалу с ЦДП на КП, передается в виде рабочего </w:t>
      </w:r>
      <w:proofErr w:type="spellStart"/>
      <w:r w:rsidRPr="00217B4A">
        <w:rPr>
          <w:rFonts w:ascii="Times New Roman" w:eastAsia="Times New Roman" w:hAnsi="Times New Roman" w:cs="Times New Roman"/>
          <w:sz w:val="20"/>
          <w:szCs w:val="20"/>
        </w:rPr>
        <w:t>кад</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содержащего:</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вызывной сигнал (2</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before="1"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номер пункта (1 или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длина сообщения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код командного или текстового сообщения (1</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запрос дискретных датчиков (1</w:t>
      </w:r>
      <w:r w:rsidRPr="00217B4A">
        <w:rPr>
          <w:rFonts w:ascii="Times New Roman" w:eastAsia="Times New Roman" w:hAnsi="Times New Roman" w:cs="Times New Roman"/>
          <w:spacing w:val="-15"/>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запрос аналоговых датчиков (1</w:t>
      </w:r>
      <w:r w:rsidRPr="00217B4A">
        <w:rPr>
          <w:rFonts w:ascii="Times New Roman" w:eastAsia="Times New Roman" w:hAnsi="Times New Roman" w:cs="Times New Roman"/>
          <w:spacing w:val="-17"/>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запрос цифровых датчиков (1</w:t>
      </w:r>
      <w:r w:rsidRPr="00217B4A">
        <w:rPr>
          <w:rFonts w:ascii="Times New Roman" w:eastAsia="Times New Roman" w:hAnsi="Times New Roman" w:cs="Times New Roman"/>
          <w:spacing w:val="-3"/>
          <w:sz w:val="20"/>
        </w:rPr>
        <w:t xml:space="preserve"> </w:t>
      </w:r>
      <w:r w:rsidRPr="00217B4A">
        <w:rPr>
          <w:rFonts w:ascii="Times New Roman" w:eastAsia="Times New Roman" w:hAnsi="Times New Roman" w:cs="Times New Roman"/>
          <w:sz w:val="20"/>
        </w:rPr>
        <w:t>байт);</w:t>
      </w:r>
    </w:p>
    <w:p w:rsidR="00217B4A" w:rsidRPr="00217B4A" w:rsidRDefault="00217B4A" w:rsidP="00217B4A">
      <w:pPr>
        <w:widowControl w:val="0"/>
        <w:numPr>
          <w:ilvl w:val="0"/>
          <w:numId w:val="9"/>
        </w:numPr>
        <w:tabs>
          <w:tab w:val="left" w:pos="651"/>
        </w:tabs>
        <w:autoSpaceDE w:val="0"/>
        <w:autoSpaceDN w:val="0"/>
        <w:spacing w:after="0" w:line="229" w:lineRule="exact"/>
        <w:ind w:left="650" w:hanging="142"/>
        <w:rPr>
          <w:rFonts w:ascii="Times New Roman" w:eastAsia="Times New Roman" w:hAnsi="Times New Roman" w:cs="Times New Roman"/>
          <w:sz w:val="20"/>
        </w:rPr>
      </w:pPr>
      <w:r w:rsidRPr="00217B4A">
        <w:rPr>
          <w:rFonts w:ascii="Times New Roman" w:eastAsia="Times New Roman" w:hAnsi="Times New Roman" w:cs="Times New Roman"/>
          <w:spacing w:val="-4"/>
          <w:sz w:val="20"/>
        </w:rPr>
        <w:t xml:space="preserve">команды </w:t>
      </w:r>
      <w:r w:rsidRPr="00217B4A">
        <w:rPr>
          <w:rFonts w:ascii="Times New Roman" w:eastAsia="Times New Roman" w:hAnsi="Times New Roman" w:cs="Times New Roman"/>
          <w:spacing w:val="-3"/>
          <w:sz w:val="20"/>
        </w:rPr>
        <w:t xml:space="preserve">по </w:t>
      </w:r>
      <w:r w:rsidRPr="00217B4A">
        <w:rPr>
          <w:rFonts w:ascii="Times New Roman" w:eastAsia="Times New Roman" w:hAnsi="Times New Roman" w:cs="Times New Roman"/>
          <w:spacing w:val="-4"/>
          <w:sz w:val="20"/>
        </w:rPr>
        <w:t xml:space="preserve">управлению объектом </w:t>
      </w:r>
      <w:r w:rsidRPr="00217B4A">
        <w:rPr>
          <w:rFonts w:ascii="Times New Roman" w:eastAsia="Times New Roman" w:hAnsi="Times New Roman" w:cs="Times New Roman"/>
          <w:spacing w:val="-3"/>
          <w:sz w:val="20"/>
        </w:rPr>
        <w:t xml:space="preserve">(по </w:t>
      </w:r>
      <w:r w:rsidRPr="00217B4A">
        <w:rPr>
          <w:rFonts w:ascii="Times New Roman" w:eastAsia="Times New Roman" w:hAnsi="Times New Roman" w:cs="Times New Roman"/>
          <w:sz w:val="20"/>
        </w:rPr>
        <w:t>2</w:t>
      </w:r>
      <w:r w:rsidRPr="00217B4A">
        <w:rPr>
          <w:rFonts w:ascii="Times New Roman" w:eastAsia="Times New Roman" w:hAnsi="Times New Roman" w:cs="Times New Roman"/>
          <w:spacing w:val="-35"/>
          <w:sz w:val="20"/>
        </w:rPr>
        <w:t xml:space="preserve"> </w:t>
      </w:r>
      <w:r w:rsidRPr="00217B4A">
        <w:rPr>
          <w:rFonts w:ascii="Times New Roman" w:eastAsia="Times New Roman" w:hAnsi="Times New Roman" w:cs="Times New Roman"/>
          <w:spacing w:val="-4"/>
          <w:sz w:val="20"/>
        </w:rPr>
        <w:t xml:space="preserve">байта </w:t>
      </w:r>
      <w:r w:rsidRPr="00217B4A">
        <w:rPr>
          <w:rFonts w:ascii="Times New Roman" w:eastAsia="Times New Roman" w:hAnsi="Times New Roman" w:cs="Times New Roman"/>
          <w:spacing w:val="-3"/>
          <w:sz w:val="20"/>
        </w:rPr>
        <w:t xml:space="preserve">на </w:t>
      </w:r>
      <w:r w:rsidRPr="00217B4A">
        <w:rPr>
          <w:rFonts w:ascii="Times New Roman" w:eastAsia="Times New Roman" w:hAnsi="Times New Roman" w:cs="Times New Roman"/>
          <w:spacing w:val="-4"/>
          <w:sz w:val="20"/>
        </w:rPr>
        <w:t>каждую команду);</w:t>
      </w:r>
    </w:p>
    <w:p w:rsidR="00217B4A" w:rsidRPr="00217B4A" w:rsidRDefault="00217B4A" w:rsidP="00217B4A">
      <w:pPr>
        <w:widowControl w:val="0"/>
        <w:numPr>
          <w:ilvl w:val="0"/>
          <w:numId w:val="9"/>
        </w:numPr>
        <w:tabs>
          <w:tab w:val="left" w:pos="678"/>
        </w:tabs>
        <w:autoSpaceDE w:val="0"/>
        <w:autoSpaceDN w:val="0"/>
        <w:spacing w:after="0" w:line="240" w:lineRule="auto"/>
        <w:ind w:right="550"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команды по регулированию объектом (по 2 байта на каждую </w:t>
      </w:r>
      <w:r w:rsidRPr="00217B4A">
        <w:rPr>
          <w:rFonts w:ascii="Times New Roman" w:eastAsia="Times New Roman" w:hAnsi="Times New Roman" w:cs="Times New Roman"/>
          <w:spacing w:val="2"/>
          <w:sz w:val="20"/>
        </w:rPr>
        <w:t xml:space="preserve">ко- </w:t>
      </w:r>
      <w:r w:rsidRPr="00217B4A">
        <w:rPr>
          <w:rFonts w:ascii="Times New Roman" w:eastAsia="Times New Roman" w:hAnsi="Times New Roman" w:cs="Times New Roman"/>
          <w:sz w:val="20"/>
        </w:rPr>
        <w:t>манду);</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контрольная сумма (2</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байта).</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Таким образом, объем передаваемой информации </w:t>
      </w:r>
      <w:proofErr w:type="spellStart"/>
      <w:r w:rsidRPr="00217B4A">
        <w:rPr>
          <w:rFonts w:ascii="Times New Roman" w:eastAsia="Times New Roman" w:hAnsi="Times New Roman" w:cs="Times New Roman"/>
          <w:sz w:val="20"/>
          <w:szCs w:val="20"/>
        </w:rPr>
        <w:t>технологическо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го</w:t>
      </w:r>
      <w:proofErr w:type="spellEnd"/>
      <w:r w:rsidRPr="00217B4A">
        <w:rPr>
          <w:rFonts w:ascii="Times New Roman" w:eastAsia="Times New Roman" w:hAnsi="Times New Roman" w:cs="Times New Roman"/>
          <w:sz w:val="20"/>
          <w:szCs w:val="20"/>
        </w:rPr>
        <w:t xml:space="preserve"> характера (за исключением текстовой информации) в рамках одного кадра (рис. 25.2,б) по линии ЦДП – КП составит, байт:</w:t>
      </w:r>
    </w:p>
    <w:p w:rsidR="00217B4A" w:rsidRPr="00217B4A" w:rsidRDefault="00217B4A" w:rsidP="00217B4A">
      <w:pPr>
        <w:widowControl w:val="0"/>
        <w:autoSpaceDE w:val="0"/>
        <w:autoSpaceDN w:val="0"/>
        <w:spacing w:before="81" w:after="0" w:line="240" w:lineRule="auto"/>
        <w:ind w:left="107" w:right="547"/>
        <w:jc w:val="center"/>
        <w:rPr>
          <w:rFonts w:ascii="Times New Roman" w:eastAsia="Times New Roman" w:hAnsi="Times New Roman" w:cs="Times New Roman"/>
          <w:sz w:val="20"/>
        </w:rPr>
      </w:pPr>
      <w:r w:rsidRPr="00217B4A">
        <w:rPr>
          <w:rFonts w:ascii="Times New Roman" w:eastAsia="Times New Roman" w:hAnsi="Times New Roman" w:cs="Times New Roman"/>
          <w:i/>
          <w:sz w:val="20"/>
        </w:rPr>
        <w:t>C</w:t>
      </w:r>
      <w:r w:rsidRPr="00217B4A">
        <w:rPr>
          <w:rFonts w:ascii="Times New Roman" w:eastAsia="Times New Roman" w:hAnsi="Times New Roman" w:cs="Times New Roman"/>
          <w:sz w:val="20"/>
        </w:rPr>
        <w:t>=</w:t>
      </w:r>
      <w:r w:rsidRPr="00217B4A">
        <w:rPr>
          <w:rFonts w:ascii="Times New Roman" w:eastAsia="Times New Roman" w:hAnsi="Times New Roman" w:cs="Times New Roman"/>
          <w:i/>
          <w:sz w:val="20"/>
        </w:rPr>
        <w:t>S</w:t>
      </w:r>
      <w:r w:rsidRPr="00217B4A">
        <w:rPr>
          <w:rFonts w:ascii="Times New Roman" w:eastAsia="Times New Roman" w:hAnsi="Times New Roman" w:cs="Times New Roman"/>
          <w:sz w:val="20"/>
        </w:rPr>
        <w:t>+2</w:t>
      </w:r>
      <w:r w:rsidRPr="00217B4A">
        <w:rPr>
          <w:rFonts w:ascii="Times New Roman" w:eastAsia="Times New Roman" w:hAnsi="Times New Roman" w:cs="Times New Roman"/>
          <w:i/>
          <w:sz w:val="20"/>
        </w:rPr>
        <w:t>L</w:t>
      </w:r>
      <w:r w:rsidRPr="00217B4A">
        <w:rPr>
          <w:rFonts w:ascii="Times New Roman" w:eastAsia="Times New Roman" w:hAnsi="Times New Roman" w:cs="Times New Roman"/>
          <w:sz w:val="20"/>
        </w:rPr>
        <w:t>+2</w:t>
      </w:r>
      <w:r w:rsidRPr="00217B4A">
        <w:rPr>
          <w:rFonts w:ascii="Times New Roman" w:eastAsia="Times New Roman" w:hAnsi="Times New Roman" w:cs="Times New Roman"/>
          <w:i/>
          <w:sz w:val="20"/>
        </w:rPr>
        <w:t>R</w:t>
      </w:r>
      <w:r w:rsidRPr="00217B4A">
        <w:rPr>
          <w:rFonts w:ascii="Times New Roman" w:eastAsia="Times New Roman" w:hAnsi="Times New Roman" w:cs="Times New Roman"/>
          <w:sz w:val="20"/>
        </w:rPr>
        <w:t>,</w:t>
      </w:r>
    </w:p>
    <w:p w:rsidR="00217B4A" w:rsidRPr="00217B4A" w:rsidRDefault="00217B4A" w:rsidP="00217B4A">
      <w:pPr>
        <w:widowControl w:val="0"/>
        <w:autoSpaceDE w:val="0"/>
        <w:autoSpaceDN w:val="0"/>
        <w:spacing w:before="80" w:after="0" w:line="240" w:lineRule="auto"/>
        <w:ind w:left="113"/>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где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rPr>
        <w:t xml:space="preserve">=11–12 – число служебных байтов; </w:t>
      </w:r>
      <w:r w:rsidRPr="00217B4A">
        <w:rPr>
          <w:rFonts w:ascii="Times New Roman" w:eastAsia="Times New Roman" w:hAnsi="Times New Roman" w:cs="Times New Roman"/>
          <w:i/>
          <w:sz w:val="20"/>
          <w:szCs w:val="20"/>
        </w:rPr>
        <w:t xml:space="preserve">L </w:t>
      </w:r>
      <w:r w:rsidRPr="00217B4A">
        <w:rPr>
          <w:rFonts w:ascii="Times New Roman" w:eastAsia="Times New Roman" w:hAnsi="Times New Roman" w:cs="Times New Roman"/>
          <w:sz w:val="20"/>
          <w:szCs w:val="20"/>
        </w:rPr>
        <w:t>– число команд управления;</w:t>
      </w:r>
    </w:p>
    <w:p w:rsidR="00217B4A" w:rsidRPr="00217B4A" w:rsidRDefault="00217B4A" w:rsidP="00217B4A">
      <w:pPr>
        <w:widowControl w:val="0"/>
        <w:autoSpaceDE w:val="0"/>
        <w:autoSpaceDN w:val="0"/>
        <w:spacing w:after="0" w:line="240" w:lineRule="auto"/>
        <w:ind w:left="113"/>
        <w:jc w:val="both"/>
        <w:rPr>
          <w:rFonts w:ascii="Times New Roman" w:eastAsia="Times New Roman" w:hAnsi="Times New Roman" w:cs="Times New Roman"/>
          <w:sz w:val="20"/>
          <w:szCs w:val="20"/>
        </w:rPr>
      </w:pPr>
      <w:r w:rsidRPr="00217B4A">
        <w:rPr>
          <w:rFonts w:ascii="Times New Roman" w:eastAsia="Times New Roman" w:hAnsi="Times New Roman" w:cs="Times New Roman"/>
          <w:i/>
          <w:sz w:val="20"/>
          <w:szCs w:val="20"/>
        </w:rPr>
        <w:t xml:space="preserve">R </w:t>
      </w:r>
      <w:r w:rsidRPr="00217B4A">
        <w:rPr>
          <w:rFonts w:ascii="Times New Roman" w:eastAsia="Times New Roman" w:hAnsi="Times New Roman" w:cs="Times New Roman"/>
          <w:sz w:val="20"/>
          <w:szCs w:val="20"/>
        </w:rPr>
        <w:t>– число команд регулирования.</w:t>
      </w:r>
    </w:p>
    <w:p w:rsidR="00217B4A" w:rsidRPr="00217B4A" w:rsidRDefault="00217B4A" w:rsidP="00217B4A">
      <w:pPr>
        <w:widowControl w:val="0"/>
        <w:autoSpaceDE w:val="0"/>
        <w:autoSpaceDN w:val="0"/>
        <w:spacing w:before="66" w:after="0" w:line="240" w:lineRule="auto"/>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Время передачи одного кадра сообщения, с:</w:t>
      </w:r>
    </w:p>
    <w:p w:rsidR="00217B4A" w:rsidRPr="00217B4A" w:rsidRDefault="00217B4A" w:rsidP="00217B4A">
      <w:pPr>
        <w:widowControl w:val="0"/>
        <w:autoSpaceDE w:val="0"/>
        <w:autoSpaceDN w:val="0"/>
        <w:spacing w:before="82" w:after="0" w:line="240" w:lineRule="auto"/>
        <w:ind w:left="103" w:right="547"/>
        <w:jc w:val="center"/>
        <w:rPr>
          <w:rFonts w:ascii="Times New Roman" w:eastAsia="Times New Roman" w:hAnsi="Times New Roman" w:cs="Times New Roman"/>
          <w:sz w:val="20"/>
        </w:rPr>
      </w:pPr>
      <w:r w:rsidRPr="00217B4A">
        <w:rPr>
          <w:rFonts w:ascii="Times New Roman" w:eastAsia="Times New Roman" w:hAnsi="Times New Roman" w:cs="Times New Roman"/>
          <w:i/>
          <w:sz w:val="20"/>
        </w:rPr>
        <w:t>T</w:t>
      </w:r>
      <w:r w:rsidRPr="00217B4A">
        <w:rPr>
          <w:rFonts w:ascii="Times New Roman" w:eastAsia="Times New Roman" w:hAnsi="Times New Roman" w:cs="Times New Roman"/>
          <w:sz w:val="20"/>
        </w:rPr>
        <w:t>=8</w:t>
      </w:r>
      <w:r w:rsidRPr="00217B4A">
        <w:rPr>
          <w:rFonts w:ascii="Times New Roman" w:eastAsia="Times New Roman" w:hAnsi="Times New Roman" w:cs="Times New Roman"/>
          <w:i/>
          <w:sz w:val="20"/>
        </w:rPr>
        <w:t>C</w:t>
      </w:r>
      <w:r w:rsidRPr="00217B4A">
        <w:rPr>
          <w:rFonts w:ascii="Times New Roman" w:eastAsia="Times New Roman" w:hAnsi="Times New Roman" w:cs="Times New Roman"/>
          <w:sz w:val="20"/>
        </w:rPr>
        <w:t>/</w:t>
      </w:r>
      <w:r w:rsidRPr="00217B4A">
        <w:rPr>
          <w:rFonts w:ascii="Times New Roman" w:eastAsia="Times New Roman" w:hAnsi="Times New Roman" w:cs="Times New Roman"/>
          <w:i/>
          <w:sz w:val="20"/>
        </w:rPr>
        <w:t>V</w:t>
      </w:r>
      <w:r w:rsidRPr="00217B4A">
        <w:rPr>
          <w:rFonts w:ascii="Times New Roman" w:eastAsia="Times New Roman" w:hAnsi="Times New Roman" w:cs="Times New Roman"/>
          <w:sz w:val="20"/>
        </w:rPr>
        <w:t>,</w:t>
      </w:r>
    </w:p>
    <w:p w:rsidR="00217B4A" w:rsidRPr="00217B4A" w:rsidRDefault="00217B4A" w:rsidP="00217B4A">
      <w:pPr>
        <w:widowControl w:val="0"/>
        <w:autoSpaceDE w:val="0"/>
        <w:autoSpaceDN w:val="0"/>
        <w:spacing w:before="77" w:after="0" w:line="240" w:lineRule="auto"/>
        <w:ind w:left="113"/>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где </w:t>
      </w:r>
      <w:r w:rsidRPr="00217B4A">
        <w:rPr>
          <w:rFonts w:ascii="Times New Roman" w:eastAsia="Times New Roman" w:hAnsi="Times New Roman" w:cs="Times New Roman"/>
          <w:i/>
          <w:sz w:val="20"/>
          <w:szCs w:val="20"/>
        </w:rPr>
        <w:t xml:space="preserve">V </w:t>
      </w:r>
      <w:r w:rsidRPr="00217B4A">
        <w:rPr>
          <w:rFonts w:ascii="Times New Roman" w:eastAsia="Times New Roman" w:hAnsi="Times New Roman" w:cs="Times New Roman"/>
          <w:sz w:val="20"/>
          <w:szCs w:val="20"/>
        </w:rPr>
        <w:t>– скорость передачи информации, бит/с.</w:t>
      </w:r>
    </w:p>
    <w:p w:rsidR="00217B4A" w:rsidRPr="00217B4A" w:rsidRDefault="00217B4A" w:rsidP="00217B4A">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Обычно значения </w:t>
      </w:r>
      <w:r w:rsidRPr="00217B4A">
        <w:rPr>
          <w:rFonts w:ascii="Times New Roman" w:eastAsia="Times New Roman" w:hAnsi="Times New Roman" w:cs="Times New Roman"/>
          <w:i/>
          <w:sz w:val="20"/>
          <w:szCs w:val="20"/>
        </w:rPr>
        <w:t xml:space="preserve">А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i/>
          <w:sz w:val="20"/>
          <w:szCs w:val="20"/>
        </w:rPr>
        <w:t xml:space="preserve">С </w:t>
      </w:r>
      <w:r w:rsidRPr="00217B4A">
        <w:rPr>
          <w:rFonts w:ascii="Times New Roman" w:eastAsia="Times New Roman" w:hAnsi="Times New Roman" w:cs="Times New Roman"/>
          <w:sz w:val="20"/>
          <w:szCs w:val="20"/>
        </w:rPr>
        <w:t xml:space="preserve">не превышают в рассматриваемом классе систем 100…200 байт за сеанс радиосвязи. При этом и текстовые </w:t>
      </w:r>
      <w:proofErr w:type="spellStart"/>
      <w:r w:rsidRPr="00217B4A">
        <w:rPr>
          <w:rFonts w:ascii="Times New Roman" w:eastAsia="Times New Roman" w:hAnsi="Times New Roman" w:cs="Times New Roman"/>
          <w:sz w:val="20"/>
          <w:szCs w:val="20"/>
        </w:rPr>
        <w:t>сооб</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щения</w:t>
      </w:r>
      <w:proofErr w:type="spellEnd"/>
      <w:r w:rsidRPr="00217B4A">
        <w:rPr>
          <w:rFonts w:ascii="Times New Roman" w:eastAsia="Times New Roman" w:hAnsi="Times New Roman" w:cs="Times New Roman"/>
          <w:sz w:val="20"/>
          <w:szCs w:val="20"/>
        </w:rPr>
        <w:t xml:space="preserve"> также не должны превышать 200 байт, т.е. 200 знаков. Структур- </w:t>
      </w:r>
      <w:proofErr w:type="spellStart"/>
      <w:r w:rsidRPr="00217B4A">
        <w:rPr>
          <w:rFonts w:ascii="Times New Roman" w:eastAsia="Times New Roman" w:hAnsi="Times New Roman" w:cs="Times New Roman"/>
          <w:sz w:val="20"/>
          <w:szCs w:val="20"/>
        </w:rPr>
        <w:t>ная</w:t>
      </w:r>
      <w:proofErr w:type="spellEnd"/>
      <w:r w:rsidRPr="00217B4A">
        <w:rPr>
          <w:rFonts w:ascii="Times New Roman" w:eastAsia="Times New Roman" w:hAnsi="Times New Roman" w:cs="Times New Roman"/>
          <w:sz w:val="20"/>
          <w:szCs w:val="20"/>
        </w:rPr>
        <w:t xml:space="preserve"> схема передатчика. На основании требований, предъявляемых к па- </w:t>
      </w:r>
      <w:proofErr w:type="spellStart"/>
      <w:r w:rsidRPr="00217B4A">
        <w:rPr>
          <w:rFonts w:ascii="Times New Roman" w:eastAsia="Times New Roman" w:hAnsi="Times New Roman" w:cs="Times New Roman"/>
          <w:sz w:val="20"/>
          <w:szCs w:val="20"/>
        </w:rPr>
        <w:t>раметрам</w:t>
      </w:r>
      <w:proofErr w:type="spellEnd"/>
      <w:r w:rsidRPr="00217B4A">
        <w:rPr>
          <w:rFonts w:ascii="Times New Roman" w:eastAsia="Times New Roman" w:hAnsi="Times New Roman" w:cs="Times New Roman"/>
          <w:sz w:val="20"/>
          <w:szCs w:val="20"/>
        </w:rPr>
        <w:t xml:space="preserve"> передатчика, можно составить его структурную схему. При- мер схемы передатчика мощностью до 50 Вт приведен на рис. 25.3.</w:t>
      </w:r>
    </w:p>
    <w:p w:rsidR="00217B4A" w:rsidRPr="00217B4A" w:rsidRDefault="00217B4A" w:rsidP="00217B4A">
      <w:pPr>
        <w:widowControl w:val="0"/>
        <w:autoSpaceDE w:val="0"/>
        <w:autoSpaceDN w:val="0"/>
        <w:spacing w:before="5" w:after="0" w:line="240" w:lineRule="auto"/>
        <w:rPr>
          <w:rFonts w:ascii="Times New Roman" w:eastAsia="Times New Roman" w:hAnsi="Times New Roman" w:cs="Times New Roman"/>
          <w:sz w:val="19"/>
          <w:szCs w:val="20"/>
        </w:rPr>
      </w:pPr>
      <w:r w:rsidRPr="00217B4A">
        <w:rPr>
          <w:rFonts w:ascii="Times New Roman" w:eastAsia="Times New Roman" w:hAnsi="Times New Roman" w:cs="Times New Roman"/>
          <w:noProof/>
          <w:sz w:val="20"/>
          <w:szCs w:val="20"/>
          <w:lang w:eastAsia="ru-RU"/>
        </w:rPr>
        <w:drawing>
          <wp:anchor distT="0" distB="0" distL="0" distR="0" simplePos="0" relativeHeight="251665408" behindDoc="0" locked="0" layoutInCell="1" allowOverlap="1" wp14:anchorId="016F31C9" wp14:editId="21D5AE68">
            <wp:simplePos x="0" y="0"/>
            <wp:positionH relativeFrom="page">
              <wp:posOffset>767415</wp:posOffset>
            </wp:positionH>
            <wp:positionV relativeFrom="paragraph">
              <wp:posOffset>166721</wp:posOffset>
            </wp:positionV>
            <wp:extent cx="3852658" cy="2231136"/>
            <wp:effectExtent l="0" t="0" r="0" b="0"/>
            <wp:wrapTopAndBottom/>
            <wp:docPr id="11" name="image2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 name="image2197.png"/>
                    <pic:cNvPicPr/>
                  </pic:nvPicPr>
                  <pic:blipFill>
                    <a:blip r:embed="rId22" cstate="print"/>
                    <a:stretch>
                      <a:fillRect/>
                    </a:stretch>
                  </pic:blipFill>
                  <pic:spPr>
                    <a:xfrm>
                      <a:off x="0" y="0"/>
                      <a:ext cx="3852658" cy="2231136"/>
                    </a:xfrm>
                    <a:prstGeom prst="rect">
                      <a:avLst/>
                    </a:prstGeom>
                  </pic:spPr>
                </pic:pic>
              </a:graphicData>
            </a:graphic>
          </wp:anchor>
        </w:drawing>
      </w:r>
    </w:p>
    <w:p w:rsidR="00217B4A" w:rsidRPr="00217B4A" w:rsidRDefault="00217B4A" w:rsidP="00217B4A">
      <w:pPr>
        <w:widowControl w:val="0"/>
        <w:autoSpaceDE w:val="0"/>
        <w:autoSpaceDN w:val="0"/>
        <w:spacing w:before="103" w:after="0" w:line="240" w:lineRule="auto"/>
        <w:ind w:left="107"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25.3. Схема передатчика</w:t>
      </w:r>
    </w:p>
    <w:p w:rsidR="00217B4A" w:rsidRPr="00217B4A" w:rsidRDefault="00217B4A" w:rsidP="00217B4A">
      <w:pPr>
        <w:widowControl w:val="0"/>
        <w:autoSpaceDE w:val="0"/>
        <w:autoSpaceDN w:val="0"/>
        <w:spacing w:before="10"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51"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 передатчике осуществляется двухступенчатая модуляция ЧТ– ИМ. Управляет работой передатчика микропроцессор. С его помощью производятся:</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автоматическое включение и выключение</w:t>
      </w:r>
      <w:r w:rsidRPr="00217B4A">
        <w:rPr>
          <w:rFonts w:ascii="Times New Roman" w:eastAsia="Times New Roman" w:hAnsi="Times New Roman" w:cs="Times New Roman"/>
          <w:spacing w:val="-4"/>
          <w:sz w:val="20"/>
        </w:rPr>
        <w:t xml:space="preserve"> </w:t>
      </w:r>
      <w:r w:rsidRPr="00217B4A">
        <w:rPr>
          <w:rFonts w:ascii="Times New Roman" w:eastAsia="Times New Roman" w:hAnsi="Times New Roman" w:cs="Times New Roman"/>
          <w:sz w:val="20"/>
        </w:rPr>
        <w:t>передатчика;</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выбор частоты несущей</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передатчика;</w:t>
      </w:r>
    </w:p>
    <w:p w:rsidR="00217B4A" w:rsidRPr="00217B4A" w:rsidRDefault="00217B4A" w:rsidP="00217B4A">
      <w:pPr>
        <w:widowControl w:val="0"/>
        <w:numPr>
          <w:ilvl w:val="0"/>
          <w:numId w:val="9"/>
        </w:numPr>
        <w:tabs>
          <w:tab w:val="left" w:pos="673"/>
        </w:tabs>
        <w:autoSpaceDE w:val="0"/>
        <w:autoSpaceDN w:val="0"/>
        <w:spacing w:after="0" w:line="240"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кодирование дискретных и аналоговых сигналов, поступающих с контроллера и</w:t>
      </w:r>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компьютера;</w:t>
      </w:r>
    </w:p>
    <w:p w:rsidR="00217B4A" w:rsidRPr="00217B4A" w:rsidRDefault="00217B4A" w:rsidP="00217B4A">
      <w:pPr>
        <w:widowControl w:val="0"/>
        <w:numPr>
          <w:ilvl w:val="0"/>
          <w:numId w:val="9"/>
        </w:numPr>
        <w:tabs>
          <w:tab w:val="left" w:pos="651"/>
        </w:tabs>
        <w:autoSpaceDE w:val="0"/>
        <w:autoSpaceDN w:val="0"/>
        <w:spacing w:before="1" w:after="0" w:line="240" w:lineRule="auto"/>
        <w:ind w:left="650" w:hanging="142"/>
        <w:jc w:val="both"/>
        <w:rPr>
          <w:rFonts w:ascii="Times New Roman" w:eastAsia="Times New Roman" w:hAnsi="Times New Roman" w:cs="Times New Roman"/>
          <w:sz w:val="20"/>
        </w:rPr>
      </w:pPr>
      <w:r w:rsidRPr="00217B4A">
        <w:rPr>
          <w:rFonts w:ascii="Times New Roman" w:eastAsia="Times New Roman" w:hAnsi="Times New Roman" w:cs="Times New Roman"/>
          <w:spacing w:val="-4"/>
          <w:sz w:val="20"/>
        </w:rPr>
        <w:t xml:space="preserve">ввод </w:t>
      </w:r>
      <w:r w:rsidRPr="00217B4A">
        <w:rPr>
          <w:rFonts w:ascii="Times New Roman" w:eastAsia="Times New Roman" w:hAnsi="Times New Roman" w:cs="Times New Roman"/>
          <w:sz w:val="20"/>
        </w:rPr>
        <w:t xml:space="preserve">в </w:t>
      </w:r>
      <w:r w:rsidRPr="00217B4A">
        <w:rPr>
          <w:rFonts w:ascii="Times New Roman" w:eastAsia="Times New Roman" w:hAnsi="Times New Roman" w:cs="Times New Roman"/>
          <w:spacing w:val="-4"/>
          <w:sz w:val="20"/>
        </w:rPr>
        <w:t xml:space="preserve">память информации, формируемой </w:t>
      </w:r>
      <w:r w:rsidRPr="00217B4A">
        <w:rPr>
          <w:rFonts w:ascii="Times New Roman" w:eastAsia="Times New Roman" w:hAnsi="Times New Roman" w:cs="Times New Roman"/>
          <w:sz w:val="20"/>
        </w:rPr>
        <w:t>с</w:t>
      </w:r>
      <w:r w:rsidRPr="00217B4A">
        <w:rPr>
          <w:rFonts w:ascii="Times New Roman" w:eastAsia="Times New Roman" w:hAnsi="Times New Roman" w:cs="Times New Roman"/>
          <w:spacing w:val="-35"/>
          <w:sz w:val="20"/>
        </w:rPr>
        <w:t xml:space="preserve"> </w:t>
      </w:r>
      <w:r w:rsidRPr="00217B4A">
        <w:rPr>
          <w:rFonts w:ascii="Times New Roman" w:eastAsia="Times New Roman" w:hAnsi="Times New Roman" w:cs="Times New Roman"/>
          <w:spacing w:val="-4"/>
          <w:sz w:val="20"/>
        </w:rPr>
        <w:t>помощью клавиатуры;</w:t>
      </w:r>
    </w:p>
    <w:p w:rsidR="00217B4A" w:rsidRPr="00217B4A" w:rsidRDefault="00217B4A" w:rsidP="00217B4A">
      <w:pPr>
        <w:widowControl w:val="0"/>
        <w:numPr>
          <w:ilvl w:val="0"/>
          <w:numId w:val="9"/>
        </w:numPr>
        <w:tabs>
          <w:tab w:val="left" w:pos="680"/>
        </w:tabs>
        <w:autoSpaceDE w:val="0"/>
        <w:autoSpaceDN w:val="0"/>
        <w:spacing w:before="1" w:after="0" w:line="240" w:lineRule="auto"/>
        <w:ind w:right="552"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первая ступень модуляции, состоящая в формировании сигналов </w:t>
      </w:r>
      <w:proofErr w:type="spellStart"/>
      <w:r w:rsidRPr="00217B4A">
        <w:rPr>
          <w:rFonts w:ascii="Times New Roman" w:eastAsia="Times New Roman" w:hAnsi="Times New Roman" w:cs="Times New Roman"/>
          <w:sz w:val="20"/>
        </w:rPr>
        <w:t>поднесущих</w:t>
      </w:r>
      <w:proofErr w:type="spellEnd"/>
      <w:r w:rsidRPr="00217B4A">
        <w:rPr>
          <w:rFonts w:ascii="Times New Roman" w:eastAsia="Times New Roman" w:hAnsi="Times New Roman" w:cs="Times New Roman"/>
          <w:sz w:val="20"/>
        </w:rPr>
        <w:t xml:space="preserve"> частот – в присваивании логической 1 частоты </w:t>
      </w:r>
      <w:r w:rsidRPr="00217B4A">
        <w:rPr>
          <w:rFonts w:ascii="Times New Roman" w:eastAsia="Times New Roman" w:hAnsi="Times New Roman" w:cs="Times New Roman"/>
          <w:i/>
          <w:sz w:val="20"/>
        </w:rPr>
        <w:t>F</w:t>
      </w:r>
      <w:r w:rsidRPr="00217B4A">
        <w:rPr>
          <w:rFonts w:ascii="Times New Roman" w:eastAsia="Times New Roman" w:hAnsi="Times New Roman" w:cs="Times New Roman"/>
          <w:sz w:val="20"/>
          <w:vertAlign w:val="subscript"/>
        </w:rPr>
        <w:t>1</w:t>
      </w:r>
      <w:r w:rsidRPr="00217B4A">
        <w:rPr>
          <w:rFonts w:ascii="Times New Roman" w:eastAsia="Times New Roman" w:hAnsi="Times New Roman" w:cs="Times New Roman"/>
          <w:sz w:val="20"/>
        </w:rPr>
        <w:t xml:space="preserve">, а </w:t>
      </w:r>
      <w:proofErr w:type="spellStart"/>
      <w:r w:rsidRPr="00217B4A">
        <w:rPr>
          <w:rFonts w:ascii="Times New Roman" w:eastAsia="Times New Roman" w:hAnsi="Times New Roman" w:cs="Times New Roman"/>
          <w:sz w:val="20"/>
        </w:rPr>
        <w:t>логи</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ческому</w:t>
      </w:r>
      <w:proofErr w:type="spellEnd"/>
      <w:r w:rsidRPr="00217B4A">
        <w:rPr>
          <w:rFonts w:ascii="Times New Roman" w:eastAsia="Times New Roman" w:hAnsi="Times New Roman" w:cs="Times New Roman"/>
          <w:sz w:val="20"/>
        </w:rPr>
        <w:t xml:space="preserve"> 0 – частоты</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i/>
          <w:sz w:val="20"/>
        </w:rPr>
        <w:t>F</w:t>
      </w:r>
      <w:r w:rsidRPr="00217B4A">
        <w:rPr>
          <w:rFonts w:ascii="Times New Roman" w:eastAsia="Times New Roman" w:hAnsi="Times New Roman" w:cs="Times New Roman"/>
          <w:sz w:val="20"/>
          <w:vertAlign w:val="subscript"/>
        </w:rPr>
        <w:t>2</w:t>
      </w:r>
      <w:r w:rsidRPr="00217B4A">
        <w:rPr>
          <w:rFonts w:ascii="Times New Roman" w:eastAsia="Times New Roman" w:hAnsi="Times New Roman" w:cs="Times New Roman"/>
          <w:sz w:val="20"/>
        </w:rPr>
        <w:t>;</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контроль за работой всех блоков передатчика;</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управление устройствами электронной</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защиты.</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sz w:val="20"/>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66" w:after="0" w:line="240" w:lineRule="auto"/>
        <w:ind w:left="113" w:right="55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С помощью цифрового синтезатора частот, построенного по схеме с ФАП и делителем с переменным коэффициентом деления (ДПКД), осуществляется:</w:t>
      </w:r>
    </w:p>
    <w:p w:rsidR="00217B4A" w:rsidRPr="00217B4A" w:rsidRDefault="00217B4A" w:rsidP="00217B4A">
      <w:pPr>
        <w:widowControl w:val="0"/>
        <w:numPr>
          <w:ilvl w:val="0"/>
          <w:numId w:val="9"/>
        </w:numPr>
        <w:tabs>
          <w:tab w:val="left" w:pos="661"/>
        </w:tabs>
        <w:autoSpaceDE w:val="0"/>
        <w:autoSpaceDN w:val="0"/>
        <w:spacing w:before="1"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формирование рабочей сетки частот с заданным</w:t>
      </w:r>
      <w:r w:rsidRPr="00217B4A">
        <w:rPr>
          <w:rFonts w:ascii="Times New Roman" w:eastAsia="Times New Roman" w:hAnsi="Times New Roman" w:cs="Times New Roman"/>
          <w:spacing w:val="-5"/>
          <w:sz w:val="20"/>
        </w:rPr>
        <w:t xml:space="preserve"> </w:t>
      </w:r>
      <w:r w:rsidRPr="00217B4A">
        <w:rPr>
          <w:rFonts w:ascii="Times New Roman" w:eastAsia="Times New Roman" w:hAnsi="Times New Roman" w:cs="Times New Roman"/>
          <w:sz w:val="20"/>
        </w:rPr>
        <w:t>шагом;</w:t>
      </w:r>
    </w:p>
    <w:p w:rsidR="00217B4A" w:rsidRPr="00217B4A" w:rsidRDefault="00217B4A" w:rsidP="00217B4A">
      <w:pPr>
        <w:widowControl w:val="0"/>
        <w:numPr>
          <w:ilvl w:val="0"/>
          <w:numId w:val="9"/>
        </w:numPr>
        <w:tabs>
          <w:tab w:val="left" w:pos="735"/>
        </w:tabs>
        <w:autoSpaceDE w:val="0"/>
        <w:autoSpaceDN w:val="0"/>
        <w:spacing w:after="5" w:line="240" w:lineRule="auto"/>
        <w:ind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вторая ступень модуляции – частотная модуляция сигналами </w:t>
      </w:r>
      <w:proofErr w:type="spellStart"/>
      <w:r w:rsidRPr="00217B4A">
        <w:rPr>
          <w:rFonts w:ascii="Times New Roman" w:eastAsia="Times New Roman" w:hAnsi="Times New Roman" w:cs="Times New Roman"/>
          <w:sz w:val="20"/>
        </w:rPr>
        <w:t>поднесущих</w:t>
      </w:r>
      <w:proofErr w:type="spellEnd"/>
      <w:r w:rsidRPr="00217B4A">
        <w:rPr>
          <w:rFonts w:ascii="Times New Roman" w:eastAsia="Times New Roman" w:hAnsi="Times New Roman" w:cs="Times New Roman"/>
          <w:spacing w:val="7"/>
          <w:sz w:val="20"/>
        </w:rPr>
        <w:t xml:space="preserve"> </w:t>
      </w:r>
      <w:r w:rsidRPr="00217B4A">
        <w:rPr>
          <w:rFonts w:ascii="Times New Roman" w:eastAsia="Times New Roman" w:hAnsi="Times New Roman" w:cs="Times New Roman"/>
          <w:sz w:val="20"/>
        </w:rPr>
        <w:t>(частоты</w:t>
      </w:r>
      <w:r w:rsidRPr="00217B4A">
        <w:rPr>
          <w:rFonts w:ascii="Times New Roman" w:eastAsia="Times New Roman" w:hAnsi="Times New Roman" w:cs="Times New Roman"/>
          <w:spacing w:val="11"/>
          <w:sz w:val="20"/>
        </w:rPr>
        <w:t xml:space="preserve"> </w:t>
      </w:r>
      <w:r w:rsidRPr="00217B4A">
        <w:rPr>
          <w:rFonts w:ascii="Times New Roman" w:eastAsia="Times New Roman" w:hAnsi="Times New Roman" w:cs="Times New Roman"/>
          <w:i/>
          <w:sz w:val="20"/>
        </w:rPr>
        <w:t>F</w:t>
      </w:r>
      <w:r w:rsidRPr="00217B4A">
        <w:rPr>
          <w:rFonts w:ascii="Times New Roman" w:eastAsia="Times New Roman" w:hAnsi="Times New Roman" w:cs="Times New Roman"/>
          <w:sz w:val="20"/>
          <w:vertAlign w:val="subscript"/>
        </w:rPr>
        <w:t>1</w:t>
      </w:r>
      <w:r w:rsidRPr="00217B4A">
        <w:rPr>
          <w:rFonts w:ascii="Times New Roman" w:eastAsia="Times New Roman" w:hAnsi="Times New Roman" w:cs="Times New Roman"/>
          <w:spacing w:val="9"/>
          <w:sz w:val="20"/>
        </w:rPr>
        <w:t xml:space="preserve"> </w:t>
      </w:r>
      <w:r w:rsidRPr="00217B4A">
        <w:rPr>
          <w:rFonts w:ascii="Times New Roman" w:eastAsia="Times New Roman" w:hAnsi="Times New Roman" w:cs="Times New Roman"/>
          <w:sz w:val="20"/>
        </w:rPr>
        <w:t>и</w:t>
      </w:r>
      <w:r w:rsidRPr="00217B4A">
        <w:rPr>
          <w:rFonts w:ascii="Times New Roman" w:eastAsia="Times New Roman" w:hAnsi="Times New Roman" w:cs="Times New Roman"/>
          <w:spacing w:val="8"/>
          <w:sz w:val="20"/>
        </w:rPr>
        <w:t xml:space="preserve"> </w:t>
      </w:r>
      <w:r w:rsidRPr="00217B4A">
        <w:rPr>
          <w:rFonts w:ascii="Times New Roman" w:eastAsia="Times New Roman" w:hAnsi="Times New Roman" w:cs="Times New Roman"/>
          <w:i/>
          <w:sz w:val="20"/>
        </w:rPr>
        <w:t>F</w:t>
      </w:r>
      <w:r w:rsidRPr="00217B4A">
        <w:rPr>
          <w:rFonts w:ascii="Times New Roman" w:eastAsia="Times New Roman" w:hAnsi="Times New Roman" w:cs="Times New Roman"/>
          <w:sz w:val="20"/>
          <w:vertAlign w:val="subscript"/>
        </w:rPr>
        <w:t>2</w:t>
      </w:r>
      <w:r w:rsidRPr="00217B4A">
        <w:rPr>
          <w:rFonts w:ascii="Times New Roman" w:eastAsia="Times New Roman" w:hAnsi="Times New Roman" w:cs="Times New Roman"/>
          <w:sz w:val="20"/>
        </w:rPr>
        <w:t>)</w:t>
      </w:r>
      <w:r w:rsidRPr="00217B4A">
        <w:rPr>
          <w:rFonts w:ascii="Times New Roman" w:eastAsia="Times New Roman" w:hAnsi="Times New Roman" w:cs="Times New Roman"/>
          <w:spacing w:val="9"/>
          <w:sz w:val="20"/>
        </w:rPr>
        <w:t xml:space="preserve"> </w:t>
      </w:r>
      <w:r w:rsidRPr="00217B4A">
        <w:rPr>
          <w:rFonts w:ascii="Times New Roman" w:eastAsia="Times New Roman" w:hAnsi="Times New Roman" w:cs="Times New Roman"/>
          <w:sz w:val="20"/>
        </w:rPr>
        <w:t>несущей</w:t>
      </w:r>
      <w:r w:rsidRPr="00217B4A">
        <w:rPr>
          <w:rFonts w:ascii="Times New Roman" w:eastAsia="Times New Roman" w:hAnsi="Times New Roman" w:cs="Times New Roman"/>
          <w:spacing w:val="8"/>
          <w:sz w:val="20"/>
        </w:rPr>
        <w:t xml:space="preserve"> </w:t>
      </w:r>
      <w:r w:rsidRPr="00217B4A">
        <w:rPr>
          <w:rFonts w:ascii="Times New Roman" w:eastAsia="Times New Roman" w:hAnsi="Times New Roman" w:cs="Times New Roman"/>
          <w:sz w:val="20"/>
        </w:rPr>
        <w:t>частоты</w:t>
      </w:r>
      <w:r w:rsidRPr="00217B4A">
        <w:rPr>
          <w:rFonts w:ascii="Times New Roman" w:eastAsia="Times New Roman" w:hAnsi="Times New Roman" w:cs="Times New Roman"/>
          <w:spacing w:val="12"/>
          <w:sz w:val="20"/>
        </w:rPr>
        <w:t xml:space="preserve"> </w:t>
      </w:r>
      <w:r w:rsidRPr="00217B4A">
        <w:rPr>
          <w:rFonts w:ascii="Times New Roman" w:eastAsia="Times New Roman" w:hAnsi="Times New Roman" w:cs="Times New Roman"/>
          <w:sz w:val="20"/>
        </w:rPr>
        <w:t>передатчика</w:t>
      </w:r>
      <w:r w:rsidRPr="00217B4A">
        <w:rPr>
          <w:rFonts w:ascii="Times New Roman" w:eastAsia="Times New Roman" w:hAnsi="Times New Roman" w:cs="Times New Roman"/>
          <w:spacing w:val="9"/>
          <w:sz w:val="20"/>
        </w:rPr>
        <w:t xml:space="preserve"> </w:t>
      </w:r>
      <w:r w:rsidRPr="00217B4A">
        <w:rPr>
          <w:rFonts w:ascii="Times New Roman" w:eastAsia="Times New Roman" w:hAnsi="Times New Roman" w:cs="Times New Roman"/>
          <w:sz w:val="20"/>
        </w:rPr>
        <w:t>с</w:t>
      </w:r>
      <w:r w:rsidRPr="00217B4A">
        <w:rPr>
          <w:rFonts w:ascii="Times New Roman" w:eastAsia="Times New Roman" w:hAnsi="Times New Roman" w:cs="Times New Roman"/>
          <w:spacing w:val="9"/>
          <w:sz w:val="20"/>
        </w:rPr>
        <w:t xml:space="preserve"> </w:t>
      </w:r>
      <w:proofErr w:type="spellStart"/>
      <w:r w:rsidRPr="00217B4A">
        <w:rPr>
          <w:rFonts w:ascii="Times New Roman" w:eastAsia="Times New Roman" w:hAnsi="Times New Roman" w:cs="Times New Roman"/>
          <w:sz w:val="20"/>
        </w:rPr>
        <w:t>девиаци</w:t>
      </w:r>
      <w:proofErr w:type="spellEnd"/>
      <w:r w:rsidRPr="00217B4A">
        <w:rPr>
          <w:rFonts w:ascii="Times New Roman" w:eastAsia="Times New Roman" w:hAnsi="Times New Roman" w:cs="Times New Roman"/>
          <w:sz w:val="20"/>
        </w:rPr>
        <w:t>-</w:t>
      </w:r>
    </w:p>
    <w:p w:rsidR="00217B4A" w:rsidRPr="00217B4A" w:rsidRDefault="00217B4A" w:rsidP="00217B4A">
      <w:pPr>
        <w:widowControl w:val="0"/>
        <w:autoSpaceDE w:val="0"/>
        <w:autoSpaceDN w:val="0"/>
        <w:spacing w:after="0" w:line="240" w:lineRule="auto"/>
        <w:ind w:left="11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inline distT="0" distB="0" distL="0" distR="0">
                <wp:extent cx="417195" cy="164465"/>
                <wp:effectExtent l="0" t="0" r="0" b="0"/>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195" cy="164465"/>
                          <a:chOff x="0" y="0"/>
                          <a:chExt cx="657" cy="259"/>
                        </a:xfrm>
                      </wpg:grpSpPr>
                      <pic:pic xmlns:pic="http://schemas.openxmlformats.org/drawingml/2006/picture">
                        <pic:nvPicPr>
                          <pic:cNvPr id="31"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44" y="0"/>
                            <a:ext cx="245" cy="245"/>
                          </a:xfrm>
                          <a:prstGeom prst="rect">
                            <a:avLst/>
                          </a:prstGeom>
                          <a:noFill/>
                          <a:extLst>
                            <a:ext uri="{909E8E84-426E-40DD-AFC4-6F175D3DCCD1}">
                              <a14:hiddenFill xmlns:a14="http://schemas.microsoft.com/office/drawing/2010/main">
                                <a:solidFill>
                                  <a:srgbClr val="FFFFFF"/>
                                </a:solidFill>
                              </a14:hiddenFill>
                            </a:ext>
                          </a:extLst>
                        </pic:spPr>
                      </pic:pic>
                      <wps:wsp>
                        <wps:cNvPr id="288" name="Text Box 4"/>
                        <wps:cNvSpPr txBox="1">
                          <a:spLocks noChangeArrowheads="1"/>
                        </wps:cNvSpPr>
                        <wps:spPr bwMode="auto">
                          <a:xfrm>
                            <a:off x="0" y="0"/>
                            <a:ext cx="657"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152" w:rsidRDefault="00FC4152" w:rsidP="00217B4A">
                              <w:pPr>
                                <w:spacing w:before="12"/>
                                <w:rPr>
                                  <w:sz w:val="20"/>
                                </w:rPr>
                              </w:pPr>
                              <w:r>
                                <w:rPr>
                                  <w:sz w:val="20"/>
                                </w:rPr>
                                <w:t xml:space="preserve">ей </w:t>
                              </w:r>
                              <w:r>
                                <w:rPr>
                                  <w:i/>
                                  <w:sz w:val="20"/>
                                </w:rPr>
                                <w:t>f</w:t>
                              </w:r>
                              <w:r>
                                <w:rPr>
                                  <w:position w:val="-2"/>
                                  <w:sz w:val="13"/>
                                </w:rPr>
                                <w:t>дев</w:t>
                              </w:r>
                              <w:r>
                                <w:rPr>
                                  <w:sz w:val="20"/>
                                </w:rPr>
                                <w:t>.</w:t>
                              </w:r>
                            </w:p>
                          </w:txbxContent>
                        </wps:txbx>
                        <wps:bodyPr rot="0" vert="horz" wrap="square" lIns="0" tIns="0" rIns="0" bIns="0" anchor="t" anchorCtr="0" upright="1">
                          <a:noAutofit/>
                        </wps:bodyPr>
                      </wps:wsp>
                    </wpg:wgp>
                  </a:graphicData>
                </a:graphic>
              </wp:inline>
            </w:drawing>
          </mc:Choice>
          <mc:Fallback>
            <w:pict>
              <v:group id="Группа 30" o:spid="_x0000_s1037" style="width:32.85pt;height:12.95pt;mso-position-horizontal-relative:char;mso-position-vertical-relative:line" coordsize="657,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&#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">
                <v:shape id="Picture 3" o:spid="_x0000_s1038" type="#_x0000_t75" style="position:absolute;left:244;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9ferBAAAA2wAAAA8AAABkcnMvZG93bnJldi54bWxEj0+LwjAUxO8LfofwBG9r6hbqUo0iBWE9&#10;+ueyt0fzbIrNS2hird/eCAt7HGbmN8x6O9pODNSH1rGCxTwDQVw73XKj4HLef36DCBFZY+eYFDwp&#10;wHYz+Vhjqd2DjzScYiMShEOJCkyMvpQy1IYshrnzxMm7ut5iTLJvpO7xkeC2k19ZVkiLLacFg54q&#10;Q/XtdLcKdtlS5yb/vRS+2leDb/Ew6kKp2XTcrUBEGuN/+K/9oxXkC3h/ST9Ab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Q9ferBAAAA2wAAAA8AAAAAAAAAAAAAAAAAnwIA&#10;AGRycy9kb3ducmV2LnhtbFBLBQYAAAAABAAEAPcAAACNAwAAAAA=&#10;">
                  <v:imagedata r:id="rId24" o:title=""/>
                </v:shape>
                <v:shape id="Text Box 4" o:spid="_x0000_s1039" type="#_x0000_t202" style="position:absolute;width:657;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z8AA&#10;AADcAAAADwAAAGRycy9kb3ducmV2LnhtbERPTYvCMBC9L/gfwgje1lQP4lajiCgIgli7hz2OzdgG&#10;m0ltotZ/bw7CHh/ve77sbC0e1HrjWMFomIAgLpw2XCr4zbffUxA+IGusHZOCF3lYLnpfc0y1e3JG&#10;j1MoRQxhn6KCKoQmldIXFVn0Q9cQR+7iWoshwraUusVnDLe1HCfJRFo0HBsqbGhdUXE93a2C1R9n&#10;G3M7nI/ZJTN5/pPwfnJVatDvVjMQgbrwL/64d1rBeBrXxj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V4/z8AAAADcAAAADwAAAAAAAAAAAAAAAACYAgAAZHJzL2Rvd25y&#10;ZXYueG1sUEsFBgAAAAAEAAQA9QAAAIUDAAAAAA==&#10;" filled="f" stroked="f">
                  <v:textbox inset="0,0,0,0">
                    <w:txbxContent>
                      <w:p w:rsidR="00FC4152" w:rsidRDefault="00FC4152" w:rsidP="00217B4A">
                        <w:pPr>
                          <w:spacing w:before="12"/>
                          <w:rPr>
                            <w:sz w:val="20"/>
                          </w:rPr>
                        </w:pPr>
                        <w:r>
                          <w:rPr>
                            <w:sz w:val="20"/>
                          </w:rPr>
                          <w:t xml:space="preserve">ей </w:t>
                        </w:r>
                        <w:proofErr w:type="gramStart"/>
                        <w:r>
                          <w:rPr>
                            <w:i/>
                            <w:sz w:val="20"/>
                          </w:rPr>
                          <w:t>f</w:t>
                        </w:r>
                        <w:proofErr w:type="gramEnd"/>
                        <w:r>
                          <w:rPr>
                            <w:position w:val="-2"/>
                            <w:sz w:val="13"/>
                          </w:rPr>
                          <w:t>дев</w:t>
                        </w:r>
                        <w:r>
                          <w:rPr>
                            <w:sz w:val="20"/>
                          </w:rPr>
                          <w:t>.</w:t>
                        </w:r>
                      </w:p>
                    </w:txbxContent>
                  </v:textbox>
                </v:shape>
                <w10:anchorlock/>
              </v:group>
            </w:pict>
          </mc:Fallback>
        </mc:AlternateContent>
      </w:r>
    </w:p>
    <w:p w:rsidR="00217B4A" w:rsidRPr="00217B4A" w:rsidRDefault="00217B4A" w:rsidP="00217B4A">
      <w:pPr>
        <w:widowControl w:val="0"/>
        <w:autoSpaceDE w:val="0"/>
        <w:autoSpaceDN w:val="0"/>
        <w:spacing w:after="0" w:line="201" w:lineRule="exact"/>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Сформированный сигнал с двойной ЧМ усиливается сначала пред-</w:t>
      </w:r>
    </w:p>
    <w:p w:rsidR="00217B4A" w:rsidRPr="00217B4A" w:rsidRDefault="00217B4A" w:rsidP="00217B4A">
      <w:pPr>
        <w:widowControl w:val="0"/>
        <w:autoSpaceDE w:val="0"/>
        <w:autoSpaceDN w:val="0"/>
        <w:spacing w:after="0" w:line="240" w:lineRule="auto"/>
        <w:ind w:left="113" w:right="550"/>
        <w:jc w:val="both"/>
        <w:rPr>
          <w:rFonts w:ascii="Times New Roman" w:eastAsia="Times New Roman" w:hAnsi="Times New Roman" w:cs="Times New Roman"/>
          <w:sz w:val="20"/>
          <w:szCs w:val="20"/>
        </w:rPr>
      </w:pPr>
      <w:proofErr w:type="spellStart"/>
      <w:r w:rsidRPr="00217B4A">
        <w:rPr>
          <w:rFonts w:ascii="Times New Roman" w:eastAsia="Times New Roman" w:hAnsi="Times New Roman" w:cs="Times New Roman"/>
          <w:sz w:val="20"/>
          <w:szCs w:val="20"/>
        </w:rPr>
        <w:t>варительным</w:t>
      </w:r>
      <w:proofErr w:type="spellEnd"/>
      <w:r w:rsidRPr="00217B4A">
        <w:rPr>
          <w:rFonts w:ascii="Times New Roman" w:eastAsia="Times New Roman" w:hAnsi="Times New Roman" w:cs="Times New Roman"/>
          <w:sz w:val="20"/>
          <w:szCs w:val="20"/>
        </w:rPr>
        <w:t xml:space="preserve"> ВЧ усилителем, а затем выходным усилителем мощности ВЧ сигнала – блоком УМ – ВЧ. Предварительный усилитель может представлять собой ВЧ интегральную схему с коэффициентом усиления в 20…30 дБ. На выходе передатчика устанавливается полосовой фильтр, обеспечивающий подавление побочных составляющих до уровня –60 дБ. С помощью модуля индикации – символьного цифробуквенного индикатора – осуществляется отображение всей передаваемой информации и выполняемых</w:t>
      </w:r>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z w:val="20"/>
          <w:szCs w:val="20"/>
        </w:rPr>
        <w:t>операций.</w:t>
      </w:r>
    </w:p>
    <w:p w:rsidR="00217B4A" w:rsidRPr="00217B4A" w:rsidRDefault="00217B4A" w:rsidP="00217B4A">
      <w:pPr>
        <w:widowControl w:val="0"/>
        <w:autoSpaceDE w:val="0"/>
        <w:autoSpaceDN w:val="0"/>
        <w:spacing w:before="9" w:after="0" w:line="240" w:lineRule="auto"/>
        <w:rPr>
          <w:rFonts w:ascii="Arial" w:eastAsia="Times New Roman" w:hAnsi="Times New Roman" w:cs="Times New Roman"/>
          <w:b/>
          <w:sz w:val="20"/>
          <w:szCs w:val="20"/>
        </w:rPr>
      </w:pPr>
    </w:p>
    <w:p w:rsidR="00217B4A" w:rsidRPr="00217B4A" w:rsidRDefault="00217B4A" w:rsidP="00217B4A">
      <w:pPr>
        <w:widowControl w:val="0"/>
        <w:autoSpaceDE w:val="0"/>
        <w:autoSpaceDN w:val="0"/>
        <w:spacing w:before="9" w:after="0" w:line="240" w:lineRule="auto"/>
        <w:rPr>
          <w:rFonts w:ascii="Arial" w:eastAsia="Times New Roman" w:hAnsi="Times New Roman" w:cs="Times New Roman"/>
          <w:b/>
          <w:sz w:val="20"/>
          <w:szCs w:val="20"/>
        </w:rPr>
      </w:pPr>
      <w:bookmarkStart w:id="1" w:name="_TOC_250018"/>
      <w:bookmarkEnd w:id="1"/>
    </w:p>
    <w:p w:rsidR="00486BEC" w:rsidRPr="00486BEC" w:rsidRDefault="00486BEC" w:rsidP="00217B4A">
      <w:pPr>
        <w:widowControl w:val="0"/>
        <w:autoSpaceDE w:val="0"/>
        <w:autoSpaceDN w:val="0"/>
        <w:spacing w:after="0" w:line="240" w:lineRule="auto"/>
        <w:ind w:left="113" w:right="550" w:firstLine="396"/>
        <w:jc w:val="both"/>
        <w:rPr>
          <w:rFonts w:ascii="Times New Roman" w:eastAsia="Times New Roman" w:hAnsi="Times New Roman" w:cs="Times New Roman"/>
          <w:b/>
          <w:sz w:val="20"/>
          <w:szCs w:val="20"/>
        </w:rPr>
      </w:pPr>
      <w:r w:rsidRPr="00486BEC">
        <w:rPr>
          <w:rFonts w:ascii="Times New Roman" w:eastAsia="Times New Roman" w:hAnsi="Times New Roman" w:cs="Times New Roman"/>
          <w:b/>
          <w:sz w:val="20"/>
          <w:szCs w:val="20"/>
        </w:rPr>
        <w:t>Типы передатчиков в космических системах радиосвязи</w:t>
      </w:r>
    </w:p>
    <w:p w:rsidR="00486BEC" w:rsidRDefault="00486BEC" w:rsidP="00217B4A">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 СВЧ диапазоне связь между объектами может осуществляться только прямым лучом. В этом отношении космос наилучшим образом подходит для использования СВЧ диапазона, в котором возможна пере- дача узконаправленным лучом громадных объемов информации с </w:t>
      </w:r>
      <w:proofErr w:type="spellStart"/>
      <w:r w:rsidRPr="00217B4A">
        <w:rPr>
          <w:rFonts w:ascii="Times New Roman" w:eastAsia="Times New Roman" w:hAnsi="Times New Roman" w:cs="Times New Roman"/>
          <w:sz w:val="20"/>
          <w:szCs w:val="20"/>
        </w:rPr>
        <w:t>высо</w:t>
      </w:r>
      <w:proofErr w:type="spellEnd"/>
      <w:r w:rsidRPr="00217B4A">
        <w:rPr>
          <w:rFonts w:ascii="Times New Roman" w:eastAsia="Times New Roman" w:hAnsi="Times New Roman" w:cs="Times New Roman"/>
          <w:sz w:val="20"/>
          <w:szCs w:val="20"/>
        </w:rPr>
        <w:t>- кой скоростью.</w:t>
      </w:r>
    </w:p>
    <w:p w:rsidR="00217B4A" w:rsidRPr="00217B4A" w:rsidRDefault="00217B4A" w:rsidP="00217B4A">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 таких системах можно выделить четыре основных типа СВЧ </w:t>
      </w:r>
      <w:proofErr w:type="spellStart"/>
      <w:r w:rsidRPr="00217B4A">
        <w:rPr>
          <w:rFonts w:ascii="Times New Roman" w:eastAsia="Times New Roman" w:hAnsi="Times New Roman" w:cs="Times New Roman"/>
          <w:sz w:val="20"/>
          <w:szCs w:val="20"/>
        </w:rPr>
        <w:t>пе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редатчиков</w:t>
      </w:r>
      <w:proofErr w:type="spellEnd"/>
      <w:r w:rsidRPr="00217B4A">
        <w:rPr>
          <w:rFonts w:ascii="Times New Roman" w:eastAsia="Times New Roman" w:hAnsi="Times New Roman" w:cs="Times New Roman"/>
          <w:sz w:val="20"/>
          <w:szCs w:val="20"/>
        </w:rPr>
        <w:t>:</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центрального наземного узла</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связи,</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jc w:val="both"/>
        <w:rPr>
          <w:rFonts w:ascii="Times New Roman" w:eastAsia="Times New Roman" w:hAnsi="Times New Roman" w:cs="Times New Roman"/>
          <w:sz w:val="20"/>
        </w:rPr>
      </w:pPr>
      <w:r w:rsidRPr="00217B4A">
        <w:rPr>
          <w:rFonts w:ascii="Times New Roman" w:eastAsia="Times New Roman" w:hAnsi="Times New Roman" w:cs="Times New Roman"/>
          <w:sz w:val="20"/>
        </w:rPr>
        <w:t>наземного стационарного абонентского</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терминала,</w:t>
      </w:r>
    </w:p>
    <w:p w:rsidR="00217B4A" w:rsidRPr="00217B4A" w:rsidRDefault="00217B4A" w:rsidP="00217B4A">
      <w:pPr>
        <w:widowControl w:val="0"/>
        <w:numPr>
          <w:ilvl w:val="0"/>
          <w:numId w:val="9"/>
        </w:numPr>
        <w:tabs>
          <w:tab w:val="left" w:pos="680"/>
        </w:tabs>
        <w:autoSpaceDE w:val="0"/>
        <w:autoSpaceDN w:val="0"/>
        <w:spacing w:before="1" w:after="0" w:line="240"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подвижного абонентского терминала и входящего в состав </w:t>
      </w:r>
      <w:proofErr w:type="spellStart"/>
      <w:r w:rsidRPr="00217B4A">
        <w:rPr>
          <w:rFonts w:ascii="Times New Roman" w:eastAsia="Times New Roman" w:hAnsi="Times New Roman" w:cs="Times New Roman"/>
          <w:sz w:val="20"/>
        </w:rPr>
        <w:t>спут</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никового</w:t>
      </w:r>
      <w:proofErr w:type="spellEnd"/>
      <w:r w:rsidRPr="00217B4A">
        <w:rPr>
          <w:rFonts w:ascii="Times New Roman" w:eastAsia="Times New Roman" w:hAnsi="Times New Roman" w:cs="Times New Roman"/>
          <w:sz w:val="20"/>
        </w:rPr>
        <w:t xml:space="preserve"> ретранслятора.</w:t>
      </w:r>
    </w:p>
    <w:p w:rsidR="00486BEC" w:rsidRDefault="00217B4A" w:rsidP="00217B4A">
      <w:pPr>
        <w:widowControl w:val="0"/>
        <w:autoSpaceDE w:val="0"/>
        <w:autoSpaceDN w:val="0"/>
        <w:spacing w:before="1" w:after="0" w:line="240" w:lineRule="auto"/>
        <w:ind w:left="113" w:right="550" w:firstLine="396"/>
        <w:jc w:val="both"/>
      </w:pPr>
      <w:r w:rsidRPr="00217B4A">
        <w:rPr>
          <w:rFonts w:ascii="Times New Roman" w:eastAsia="Times New Roman" w:hAnsi="Times New Roman" w:cs="Times New Roman"/>
          <w:sz w:val="20"/>
          <w:szCs w:val="20"/>
        </w:rPr>
        <w:t xml:space="preserve">Требуемые параметры этих передатчиков целиком зависят от ха- </w:t>
      </w:r>
      <w:proofErr w:type="spellStart"/>
      <w:r w:rsidRPr="00217B4A">
        <w:rPr>
          <w:rFonts w:ascii="Times New Roman" w:eastAsia="Times New Roman" w:hAnsi="Times New Roman" w:cs="Times New Roman"/>
          <w:sz w:val="20"/>
          <w:szCs w:val="20"/>
        </w:rPr>
        <w:t>рактеристик</w:t>
      </w:r>
      <w:proofErr w:type="spellEnd"/>
      <w:r w:rsidRPr="00217B4A">
        <w:rPr>
          <w:rFonts w:ascii="Times New Roman" w:eastAsia="Times New Roman" w:hAnsi="Times New Roman" w:cs="Times New Roman"/>
          <w:sz w:val="20"/>
          <w:szCs w:val="20"/>
        </w:rPr>
        <w:t xml:space="preserve"> системы, в которые они входят.</w:t>
      </w:r>
      <w:r w:rsidR="00486BEC" w:rsidRPr="00486BEC">
        <w:t xml:space="preserve"> </w:t>
      </w:r>
    </w:p>
    <w:p w:rsidR="00486BEC" w:rsidRDefault="00486BEC" w:rsidP="00217B4A">
      <w:pPr>
        <w:widowControl w:val="0"/>
        <w:autoSpaceDE w:val="0"/>
        <w:autoSpaceDN w:val="0"/>
        <w:spacing w:before="1" w:after="0" w:line="240" w:lineRule="auto"/>
        <w:ind w:left="113" w:right="550" w:firstLine="396"/>
        <w:jc w:val="both"/>
      </w:pPr>
    </w:p>
    <w:p w:rsidR="00217B4A" w:rsidRPr="00217B4A" w:rsidRDefault="00486BEC" w:rsidP="00486BEC">
      <w:pPr>
        <w:widowControl w:val="0"/>
        <w:autoSpaceDE w:val="0"/>
        <w:autoSpaceDN w:val="0"/>
        <w:spacing w:before="1" w:after="0" w:line="240" w:lineRule="auto"/>
        <w:ind w:left="113" w:right="550" w:firstLine="396"/>
        <w:jc w:val="both"/>
        <w:rPr>
          <w:rFonts w:ascii="Arial" w:eastAsia="Times New Roman" w:hAnsi="Times New Roman" w:cs="Times New Roman"/>
          <w:b/>
          <w:sz w:val="20"/>
          <w:szCs w:val="20"/>
        </w:rPr>
      </w:pPr>
      <w:r w:rsidRPr="00486BEC">
        <w:rPr>
          <w:rFonts w:ascii="Times New Roman" w:eastAsia="Times New Roman" w:hAnsi="Times New Roman" w:cs="Times New Roman"/>
          <w:b/>
          <w:sz w:val="20"/>
          <w:szCs w:val="20"/>
        </w:rPr>
        <w:t>Околоземные орбиты спутников</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Одним из главных признаков систем космической радиосвязи </w:t>
      </w:r>
      <w:proofErr w:type="spellStart"/>
      <w:r w:rsidRPr="00217B4A">
        <w:rPr>
          <w:rFonts w:ascii="Times New Roman" w:eastAsia="Times New Roman" w:hAnsi="Times New Roman" w:cs="Times New Roman"/>
          <w:sz w:val="20"/>
          <w:szCs w:val="20"/>
        </w:rPr>
        <w:t>явля</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ется</w:t>
      </w:r>
      <w:proofErr w:type="spellEnd"/>
      <w:r w:rsidRPr="00217B4A">
        <w:rPr>
          <w:rFonts w:ascii="Times New Roman" w:eastAsia="Times New Roman" w:hAnsi="Times New Roman" w:cs="Times New Roman"/>
          <w:sz w:val="20"/>
          <w:szCs w:val="20"/>
        </w:rPr>
        <w:t xml:space="preserve"> тип орбиты, по которой движутся спутники, входящие в систему, с расположенными на их борту ретрансляторами радиосигналов и </w:t>
      </w:r>
      <w:proofErr w:type="spellStart"/>
      <w:r w:rsidRPr="00217B4A">
        <w:rPr>
          <w:rFonts w:ascii="Times New Roman" w:eastAsia="Times New Roman" w:hAnsi="Times New Roman" w:cs="Times New Roman"/>
          <w:sz w:val="20"/>
          <w:szCs w:val="20"/>
        </w:rPr>
        <w:t>антен</w:t>
      </w:r>
      <w:proofErr w:type="spellEnd"/>
      <w:r w:rsidRPr="00217B4A">
        <w:rPr>
          <w:rFonts w:ascii="Times New Roman" w:eastAsia="Times New Roman" w:hAnsi="Times New Roman" w:cs="Times New Roman"/>
          <w:sz w:val="20"/>
          <w:szCs w:val="20"/>
        </w:rPr>
        <w:t xml:space="preserve">- нами. Различают два основных вида околоземных орбит: </w:t>
      </w:r>
      <w:proofErr w:type="spellStart"/>
      <w:r w:rsidRPr="00217B4A">
        <w:rPr>
          <w:rFonts w:ascii="Times New Roman" w:eastAsia="Times New Roman" w:hAnsi="Times New Roman" w:cs="Times New Roman"/>
          <w:sz w:val="20"/>
          <w:szCs w:val="20"/>
        </w:rPr>
        <w:t>геостационар</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ные</w:t>
      </w:r>
      <w:proofErr w:type="spellEnd"/>
      <w:r w:rsidRPr="00217B4A">
        <w:rPr>
          <w:rFonts w:ascii="Times New Roman" w:eastAsia="Times New Roman" w:hAnsi="Times New Roman" w:cs="Times New Roman"/>
          <w:sz w:val="20"/>
          <w:szCs w:val="20"/>
        </w:rPr>
        <w:t xml:space="preserve"> и негеостационарные, которые в свою очередь подразделяются на эллиптические, средневысотные и низкие круговые. При </w:t>
      </w:r>
      <w:proofErr w:type="spellStart"/>
      <w:r w:rsidRPr="00217B4A">
        <w:rPr>
          <w:rFonts w:ascii="Times New Roman" w:eastAsia="Times New Roman" w:hAnsi="Times New Roman" w:cs="Times New Roman"/>
          <w:sz w:val="20"/>
          <w:szCs w:val="20"/>
        </w:rPr>
        <w:t>геостационар</w:t>
      </w:r>
      <w:proofErr w:type="spellEnd"/>
      <w:r w:rsidRPr="00217B4A">
        <w:rPr>
          <w:rFonts w:ascii="Times New Roman" w:eastAsia="Times New Roman" w:hAnsi="Times New Roman" w:cs="Times New Roman"/>
          <w:sz w:val="20"/>
          <w:szCs w:val="20"/>
        </w:rPr>
        <w:t xml:space="preserve">- ной орбите спутник, располагаясь в плоскости экватора на высоте в 36000 км и двигаясь со скоростью вращения Земли вокруг ее оси, </w:t>
      </w:r>
      <w:proofErr w:type="spellStart"/>
      <w:r w:rsidRPr="00217B4A">
        <w:rPr>
          <w:rFonts w:ascii="Times New Roman" w:eastAsia="Times New Roman" w:hAnsi="Times New Roman" w:cs="Times New Roman"/>
          <w:sz w:val="20"/>
          <w:szCs w:val="20"/>
        </w:rPr>
        <w:t>зави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сает</w:t>
      </w:r>
      <w:proofErr w:type="spellEnd"/>
      <w:r w:rsidRPr="00217B4A">
        <w:rPr>
          <w:rFonts w:ascii="Times New Roman" w:eastAsia="Times New Roman" w:hAnsi="Times New Roman" w:cs="Times New Roman"/>
          <w:sz w:val="20"/>
          <w:szCs w:val="20"/>
        </w:rPr>
        <w:t xml:space="preserve"> над определенной точкой земной поверхности. Антенна такого не- подвижного по отношению к наземному наблюдателю спутника </w:t>
      </w:r>
      <w:proofErr w:type="spellStart"/>
      <w:r w:rsidRPr="00217B4A">
        <w:rPr>
          <w:rFonts w:ascii="Times New Roman" w:eastAsia="Times New Roman" w:hAnsi="Times New Roman" w:cs="Times New Roman"/>
          <w:sz w:val="20"/>
          <w:szCs w:val="20"/>
        </w:rPr>
        <w:t>посто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янно</w:t>
      </w:r>
      <w:proofErr w:type="spellEnd"/>
      <w:r w:rsidRPr="00217B4A">
        <w:rPr>
          <w:rFonts w:ascii="Times New Roman" w:eastAsia="Times New Roman" w:hAnsi="Times New Roman" w:cs="Times New Roman"/>
          <w:sz w:val="20"/>
          <w:szCs w:val="20"/>
        </w:rPr>
        <w:t xml:space="preserve"> в течение 24 ч суток «освещает» одну и ту же область земной по- </w:t>
      </w:r>
      <w:proofErr w:type="spellStart"/>
      <w:r w:rsidRPr="00217B4A">
        <w:rPr>
          <w:rFonts w:ascii="Times New Roman" w:eastAsia="Times New Roman" w:hAnsi="Times New Roman" w:cs="Times New Roman"/>
          <w:sz w:val="20"/>
          <w:szCs w:val="20"/>
        </w:rPr>
        <w:t>верхности</w:t>
      </w:r>
      <w:proofErr w:type="spellEnd"/>
      <w:r w:rsidRPr="00217B4A">
        <w:rPr>
          <w:rFonts w:ascii="Times New Roman" w:eastAsia="Times New Roman" w:hAnsi="Times New Roman" w:cs="Times New Roman"/>
          <w:sz w:val="20"/>
          <w:szCs w:val="20"/>
        </w:rPr>
        <w:t xml:space="preserve">. Поэтому пользователь системы, находящийся на земле в </w:t>
      </w:r>
      <w:proofErr w:type="spellStart"/>
      <w:r w:rsidRPr="00217B4A">
        <w:rPr>
          <w:rFonts w:ascii="Times New Roman" w:eastAsia="Times New Roman" w:hAnsi="Times New Roman" w:cs="Times New Roman"/>
          <w:sz w:val="20"/>
          <w:szCs w:val="20"/>
        </w:rPr>
        <w:t>зо</w:t>
      </w:r>
      <w:proofErr w:type="spellEnd"/>
      <w:r w:rsidRPr="00217B4A">
        <w:rPr>
          <w:rFonts w:ascii="Times New Roman" w:eastAsia="Times New Roman" w:hAnsi="Times New Roman" w:cs="Times New Roman"/>
          <w:sz w:val="20"/>
          <w:szCs w:val="20"/>
        </w:rPr>
        <w:t xml:space="preserve">- не «пятна» антенны, может иметь непрерывную, круглосуточную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диосвязь</w:t>
      </w:r>
      <w:proofErr w:type="spellEnd"/>
      <w:r w:rsidRPr="00217B4A">
        <w:rPr>
          <w:rFonts w:ascii="Times New Roman" w:eastAsia="Times New Roman" w:hAnsi="Times New Roman" w:cs="Times New Roman"/>
          <w:sz w:val="20"/>
          <w:szCs w:val="20"/>
        </w:rPr>
        <w:t xml:space="preserve"> с другим абонентом, находящимся в той же зоне. Расположив на геостационарной орбите три спутника, имеющих между собой линии связи, можно охватить радиосвязью всю Землю, за исключением </w:t>
      </w:r>
      <w:proofErr w:type="spellStart"/>
      <w:r w:rsidRPr="00217B4A">
        <w:rPr>
          <w:rFonts w:ascii="Times New Roman" w:eastAsia="Times New Roman" w:hAnsi="Times New Roman" w:cs="Times New Roman"/>
          <w:sz w:val="20"/>
          <w:szCs w:val="20"/>
        </w:rPr>
        <w:t>терри</w:t>
      </w:r>
      <w:proofErr w:type="spellEnd"/>
      <w:r w:rsidRPr="00217B4A">
        <w:rPr>
          <w:rFonts w:ascii="Times New Roman" w:eastAsia="Times New Roman" w:hAnsi="Times New Roman" w:cs="Times New Roman"/>
          <w:sz w:val="20"/>
          <w:szCs w:val="20"/>
        </w:rPr>
        <w:t>- торий, лежащих за северным и южным полярными кругами (рис. 26.1,а). Особенность данной системы радиосвязи состоит или в относительно большой мощности радиопередатчика наземного пользователя из-за</w:t>
      </w:r>
    </w:p>
    <w:p w:rsidR="00217B4A" w:rsidRPr="00217B4A" w:rsidRDefault="00217B4A" w:rsidP="00217B4A">
      <w:pPr>
        <w:widowControl w:val="0"/>
        <w:autoSpaceDE w:val="0"/>
        <w:autoSpaceDN w:val="0"/>
        <w:spacing w:before="66" w:after="0" w:line="240" w:lineRule="auto"/>
        <w:ind w:left="113" w:right="547"/>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большой протяженности радиотрассы, или необходимости </w:t>
      </w:r>
      <w:proofErr w:type="spellStart"/>
      <w:r w:rsidRPr="00217B4A">
        <w:rPr>
          <w:rFonts w:ascii="Times New Roman" w:eastAsia="Times New Roman" w:hAnsi="Times New Roman" w:cs="Times New Roman"/>
          <w:sz w:val="20"/>
          <w:szCs w:val="20"/>
        </w:rPr>
        <w:t>высокоточ</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ного</w:t>
      </w:r>
      <w:proofErr w:type="spellEnd"/>
      <w:r w:rsidRPr="00217B4A">
        <w:rPr>
          <w:rFonts w:ascii="Times New Roman" w:eastAsia="Times New Roman" w:hAnsi="Times New Roman" w:cs="Times New Roman"/>
          <w:sz w:val="20"/>
          <w:szCs w:val="20"/>
        </w:rPr>
        <w:t xml:space="preserve"> наведения наземной и спутниковой антенн. Использование на спутниках остронаправленных, многолучевых антенн и устройств </w:t>
      </w:r>
      <w:r w:rsidRPr="00217B4A">
        <w:rPr>
          <w:rFonts w:ascii="Times New Roman" w:eastAsia="Times New Roman" w:hAnsi="Times New Roman" w:cs="Times New Roman"/>
          <w:spacing w:val="2"/>
          <w:sz w:val="20"/>
          <w:szCs w:val="20"/>
        </w:rPr>
        <w:t xml:space="preserve">авто- </w:t>
      </w:r>
      <w:proofErr w:type="spellStart"/>
      <w:r w:rsidRPr="00217B4A">
        <w:rPr>
          <w:rFonts w:ascii="Times New Roman" w:eastAsia="Times New Roman" w:hAnsi="Times New Roman" w:cs="Times New Roman"/>
          <w:sz w:val="20"/>
          <w:szCs w:val="20"/>
        </w:rPr>
        <w:t>матического</w:t>
      </w:r>
      <w:proofErr w:type="spellEnd"/>
      <w:r w:rsidRPr="00217B4A">
        <w:rPr>
          <w:rFonts w:ascii="Times New Roman" w:eastAsia="Times New Roman" w:hAnsi="Times New Roman" w:cs="Times New Roman"/>
          <w:sz w:val="20"/>
          <w:szCs w:val="20"/>
        </w:rPr>
        <w:t xml:space="preserve"> наведения на спутник наземной антенны позволяет </w:t>
      </w:r>
      <w:proofErr w:type="spellStart"/>
      <w:r w:rsidRPr="00217B4A">
        <w:rPr>
          <w:rFonts w:ascii="Times New Roman" w:eastAsia="Times New Roman" w:hAnsi="Times New Roman" w:cs="Times New Roman"/>
          <w:sz w:val="20"/>
          <w:szCs w:val="20"/>
        </w:rPr>
        <w:t>разре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шать</w:t>
      </w:r>
      <w:proofErr w:type="spellEnd"/>
      <w:r w:rsidRPr="00217B4A">
        <w:rPr>
          <w:rFonts w:ascii="Times New Roman" w:eastAsia="Times New Roman" w:hAnsi="Times New Roman" w:cs="Times New Roman"/>
          <w:sz w:val="20"/>
          <w:szCs w:val="20"/>
        </w:rPr>
        <w:t xml:space="preserve"> технические трудности, возникающие при создании систем </w:t>
      </w:r>
      <w:r w:rsidRPr="00217B4A">
        <w:rPr>
          <w:rFonts w:ascii="Times New Roman" w:eastAsia="Times New Roman" w:hAnsi="Times New Roman" w:cs="Times New Roman"/>
          <w:spacing w:val="2"/>
          <w:sz w:val="20"/>
          <w:szCs w:val="20"/>
        </w:rPr>
        <w:t xml:space="preserve">радио- </w:t>
      </w:r>
      <w:r w:rsidRPr="00217B4A">
        <w:rPr>
          <w:rFonts w:ascii="Times New Roman" w:eastAsia="Times New Roman" w:hAnsi="Times New Roman" w:cs="Times New Roman"/>
          <w:sz w:val="20"/>
          <w:szCs w:val="20"/>
        </w:rPr>
        <w:t>связи данного класса. При средневысотной орбите спутник вращается на расстоянии в 5000…15000 км от поверхности</w:t>
      </w:r>
      <w:r w:rsidRPr="00217B4A">
        <w:rPr>
          <w:rFonts w:ascii="Times New Roman" w:eastAsia="Times New Roman" w:hAnsi="Times New Roman" w:cs="Times New Roman"/>
          <w:spacing w:val="-6"/>
          <w:sz w:val="20"/>
          <w:szCs w:val="20"/>
        </w:rPr>
        <w:t xml:space="preserve"> </w:t>
      </w:r>
      <w:r w:rsidRPr="00217B4A">
        <w:rPr>
          <w:rFonts w:ascii="Times New Roman" w:eastAsia="Times New Roman" w:hAnsi="Times New Roman" w:cs="Times New Roman"/>
          <w:sz w:val="20"/>
          <w:szCs w:val="20"/>
        </w:rPr>
        <w:t>Земли.</w:t>
      </w:r>
    </w:p>
    <w:p w:rsidR="00217B4A" w:rsidRPr="00217B4A" w:rsidRDefault="00217B4A" w:rsidP="00217B4A">
      <w:pPr>
        <w:widowControl w:val="0"/>
        <w:autoSpaceDE w:val="0"/>
        <w:autoSpaceDN w:val="0"/>
        <w:spacing w:before="6" w:after="0" w:line="240" w:lineRule="auto"/>
        <w:rPr>
          <w:rFonts w:ascii="Times New Roman" w:eastAsia="Times New Roman" w:hAnsi="Times New Roman" w:cs="Times New Roman"/>
          <w:sz w:val="21"/>
          <w:szCs w:val="20"/>
        </w:rPr>
      </w:pPr>
      <w:r w:rsidRPr="00217B4A">
        <w:rPr>
          <w:rFonts w:ascii="Times New Roman" w:eastAsia="Times New Roman" w:hAnsi="Times New Roman" w:cs="Times New Roman"/>
          <w:noProof/>
          <w:sz w:val="20"/>
          <w:szCs w:val="20"/>
          <w:lang w:eastAsia="ru-RU"/>
        </w:rPr>
        <w:drawing>
          <wp:anchor distT="0" distB="0" distL="0" distR="0" simplePos="0" relativeHeight="251666432" behindDoc="0" locked="0" layoutInCell="1" allowOverlap="1" wp14:anchorId="4A84BAA5" wp14:editId="60F91D50">
            <wp:simplePos x="0" y="0"/>
            <wp:positionH relativeFrom="page">
              <wp:posOffset>982537</wp:posOffset>
            </wp:positionH>
            <wp:positionV relativeFrom="paragraph">
              <wp:posOffset>182422</wp:posOffset>
            </wp:positionV>
            <wp:extent cx="3432098" cy="1504188"/>
            <wp:effectExtent l="0" t="0" r="0" b="0"/>
            <wp:wrapTopAndBottom/>
            <wp:docPr id="12" name="image2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2" name="image2198.png"/>
                    <pic:cNvPicPr/>
                  </pic:nvPicPr>
                  <pic:blipFill>
                    <a:blip r:embed="rId25" cstate="print"/>
                    <a:stretch>
                      <a:fillRect/>
                    </a:stretch>
                  </pic:blipFill>
                  <pic:spPr>
                    <a:xfrm>
                      <a:off x="0" y="0"/>
                      <a:ext cx="3432098" cy="1504188"/>
                    </a:xfrm>
                    <a:prstGeom prst="rect">
                      <a:avLst/>
                    </a:prstGeom>
                  </pic:spPr>
                </pic:pic>
              </a:graphicData>
            </a:graphic>
          </wp:anchor>
        </w:drawing>
      </w:r>
    </w:p>
    <w:p w:rsidR="00217B4A" w:rsidRPr="00217B4A" w:rsidRDefault="00217B4A" w:rsidP="00217B4A">
      <w:pPr>
        <w:widowControl w:val="0"/>
        <w:autoSpaceDE w:val="0"/>
        <w:autoSpaceDN w:val="0"/>
        <w:spacing w:before="95"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26.1</w:t>
      </w:r>
    </w:p>
    <w:p w:rsidR="00217B4A" w:rsidRPr="00217B4A"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4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Здесь непрерывную радиосвязь с помощью одного спутника можно иметь только в течение 1,5…2 ч. Поэтому для осуществления </w:t>
      </w:r>
      <w:proofErr w:type="spellStart"/>
      <w:r w:rsidRPr="00217B4A">
        <w:rPr>
          <w:rFonts w:ascii="Times New Roman" w:eastAsia="Times New Roman" w:hAnsi="Times New Roman" w:cs="Times New Roman"/>
          <w:sz w:val="20"/>
          <w:szCs w:val="20"/>
        </w:rPr>
        <w:t>непре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рывной</w:t>
      </w:r>
      <w:proofErr w:type="spellEnd"/>
      <w:r w:rsidRPr="00217B4A">
        <w:rPr>
          <w:rFonts w:ascii="Times New Roman" w:eastAsia="Times New Roman" w:hAnsi="Times New Roman" w:cs="Times New Roman"/>
          <w:sz w:val="20"/>
          <w:szCs w:val="20"/>
        </w:rPr>
        <w:t xml:space="preserve"> круглосуточной связи в систему должно входить не менее 8 – 12 спутников (рис. 26.1,б). При низкой круговой орбите спутник еще более приближен к Земле, всего на расстояние в 500…2000 км, находясь в зоне радиовидимости наземного наблюдателя только в течение 10…15 мин. Поэтому для реализации глобальной радиосвязи, т.е. охвата всей поверхности Земли и осуществления непрерывной круглосуточной </w:t>
      </w:r>
      <w:proofErr w:type="spellStart"/>
      <w:r w:rsidRPr="00217B4A">
        <w:rPr>
          <w:rFonts w:ascii="Times New Roman" w:eastAsia="Times New Roman" w:hAnsi="Times New Roman" w:cs="Times New Roman"/>
          <w:spacing w:val="2"/>
          <w:sz w:val="20"/>
          <w:szCs w:val="20"/>
        </w:rPr>
        <w:t>свя</w:t>
      </w:r>
      <w:proofErr w:type="spellEnd"/>
      <w:r w:rsidRPr="00217B4A">
        <w:rPr>
          <w:rFonts w:ascii="Times New Roman" w:eastAsia="Times New Roman" w:hAnsi="Times New Roman" w:cs="Times New Roman"/>
          <w:spacing w:val="2"/>
          <w:sz w:val="20"/>
          <w:szCs w:val="20"/>
        </w:rPr>
        <w:t xml:space="preserve">- </w:t>
      </w:r>
      <w:proofErr w:type="spellStart"/>
      <w:r w:rsidRPr="00217B4A">
        <w:rPr>
          <w:rFonts w:ascii="Times New Roman" w:eastAsia="Times New Roman" w:hAnsi="Times New Roman" w:cs="Times New Roman"/>
          <w:sz w:val="20"/>
          <w:szCs w:val="20"/>
        </w:rPr>
        <w:t>зи</w:t>
      </w:r>
      <w:proofErr w:type="spellEnd"/>
      <w:r w:rsidRPr="00217B4A">
        <w:rPr>
          <w:rFonts w:ascii="Times New Roman" w:eastAsia="Times New Roman" w:hAnsi="Times New Roman" w:cs="Times New Roman"/>
          <w:sz w:val="20"/>
          <w:szCs w:val="20"/>
        </w:rPr>
        <w:t xml:space="preserve">, в состав системы должно входить 48 – 66 низкоорбитальных </w:t>
      </w:r>
      <w:proofErr w:type="spellStart"/>
      <w:r w:rsidRPr="00217B4A">
        <w:rPr>
          <w:rFonts w:ascii="Times New Roman" w:eastAsia="Times New Roman" w:hAnsi="Times New Roman" w:cs="Times New Roman"/>
          <w:sz w:val="20"/>
          <w:szCs w:val="20"/>
        </w:rPr>
        <w:t>спутни</w:t>
      </w:r>
      <w:proofErr w:type="spellEnd"/>
      <w:r w:rsidRPr="00217B4A">
        <w:rPr>
          <w:rFonts w:ascii="Times New Roman" w:eastAsia="Times New Roman" w:hAnsi="Times New Roman" w:cs="Times New Roman"/>
          <w:sz w:val="20"/>
          <w:szCs w:val="20"/>
        </w:rPr>
        <w:t xml:space="preserve">- ков. Достоинствами такой системы радиосвязи являются пониженная мощность радиопередатчика (около 1 Вт) наземного абонента ввиду относительно малой протяженности радиотрассы и исключение </w:t>
      </w:r>
      <w:proofErr w:type="spellStart"/>
      <w:r w:rsidRPr="00217B4A">
        <w:rPr>
          <w:rFonts w:ascii="Times New Roman" w:eastAsia="Times New Roman" w:hAnsi="Times New Roman" w:cs="Times New Roman"/>
          <w:sz w:val="20"/>
          <w:szCs w:val="20"/>
        </w:rPr>
        <w:t>требо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вания</w:t>
      </w:r>
      <w:proofErr w:type="spellEnd"/>
      <w:r w:rsidRPr="00217B4A">
        <w:rPr>
          <w:rFonts w:ascii="Times New Roman" w:eastAsia="Times New Roman" w:hAnsi="Times New Roman" w:cs="Times New Roman"/>
          <w:sz w:val="20"/>
          <w:szCs w:val="20"/>
        </w:rPr>
        <w:t xml:space="preserve"> по точному наведению наземной антенны на спутник. При этом масса всей радиостанции абонента может не превышать 0,5 кг. Во всех системах для организации глобальной радиосвязи должна быть решена задача не только по связи наземного абонента со спутником, но и по обмену информацией между спутниками. Такая ретрансляция сигнала осуществляется или с помощью </w:t>
      </w:r>
      <w:proofErr w:type="spellStart"/>
      <w:r w:rsidRPr="00217B4A">
        <w:rPr>
          <w:rFonts w:ascii="Times New Roman" w:eastAsia="Times New Roman" w:hAnsi="Times New Roman" w:cs="Times New Roman"/>
          <w:sz w:val="20"/>
          <w:szCs w:val="20"/>
        </w:rPr>
        <w:t>межспутниковых</w:t>
      </w:r>
      <w:proofErr w:type="spellEnd"/>
      <w:r w:rsidRPr="00217B4A">
        <w:rPr>
          <w:rFonts w:ascii="Times New Roman" w:eastAsia="Times New Roman" w:hAnsi="Times New Roman" w:cs="Times New Roman"/>
          <w:sz w:val="20"/>
          <w:szCs w:val="20"/>
        </w:rPr>
        <w:t xml:space="preserve"> линий связи (рис. 26.1,б) или через специальные земные узловые станции сопряжения (рис. 26.2).</w:t>
      </w:r>
    </w:p>
    <w:p w:rsidR="00217B4A" w:rsidRPr="00217B4A" w:rsidRDefault="00217B4A" w:rsidP="00217B4A">
      <w:pPr>
        <w:widowControl w:val="0"/>
        <w:autoSpaceDE w:val="0"/>
        <w:autoSpaceDN w:val="0"/>
        <w:spacing w:after="0" w:line="240" w:lineRule="auto"/>
        <w:ind w:left="1084"/>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inline distT="0" distB="0" distL="0" distR="0" wp14:anchorId="3F996766" wp14:editId="7B208A5E">
            <wp:extent cx="2693743" cy="1383791"/>
            <wp:effectExtent l="0" t="0" r="0" b="0"/>
            <wp:docPr id="13" name="image2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4" name="image2199.png"/>
                    <pic:cNvPicPr/>
                  </pic:nvPicPr>
                  <pic:blipFill>
                    <a:blip r:embed="rId26" cstate="print"/>
                    <a:stretch>
                      <a:fillRect/>
                    </a:stretch>
                  </pic:blipFill>
                  <pic:spPr>
                    <a:xfrm>
                      <a:off x="0" y="0"/>
                      <a:ext cx="2693743" cy="1383791"/>
                    </a:xfrm>
                    <a:prstGeom prst="rect">
                      <a:avLst/>
                    </a:prstGeom>
                  </pic:spPr>
                </pic:pic>
              </a:graphicData>
            </a:graphic>
          </wp:inline>
        </w:drawing>
      </w:r>
    </w:p>
    <w:p w:rsidR="00217B4A" w:rsidRPr="00217B4A" w:rsidRDefault="00217B4A" w:rsidP="00217B4A">
      <w:pPr>
        <w:widowControl w:val="0"/>
        <w:autoSpaceDE w:val="0"/>
        <w:autoSpaceDN w:val="0"/>
        <w:spacing w:before="129"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26.2</w:t>
      </w:r>
    </w:p>
    <w:p w:rsidR="00217B4A" w:rsidRPr="00217B4A" w:rsidRDefault="00217B4A" w:rsidP="00217B4A">
      <w:pPr>
        <w:widowControl w:val="0"/>
        <w:autoSpaceDE w:val="0"/>
        <w:autoSpaceDN w:val="0"/>
        <w:spacing w:before="1" w:after="0" w:line="240" w:lineRule="auto"/>
        <w:rPr>
          <w:rFonts w:ascii="Times New Roman" w:eastAsia="Times New Roman" w:hAnsi="Times New Roman" w:cs="Times New Roman"/>
          <w:sz w:val="21"/>
          <w:szCs w:val="20"/>
        </w:rPr>
      </w:pPr>
    </w:p>
    <w:p w:rsidR="00217B4A" w:rsidRPr="00217B4A" w:rsidRDefault="00217B4A" w:rsidP="00217B4A">
      <w:pPr>
        <w:widowControl w:val="0"/>
        <w:autoSpaceDE w:val="0"/>
        <w:autoSpaceDN w:val="0"/>
        <w:spacing w:before="9" w:after="0" w:line="240" w:lineRule="auto"/>
        <w:rPr>
          <w:rFonts w:ascii="Arial" w:eastAsia="Times New Roman" w:hAnsi="Times New Roman" w:cs="Times New Roman"/>
          <w:b/>
          <w:sz w:val="20"/>
          <w:szCs w:val="20"/>
        </w:rPr>
      </w:pPr>
    </w:p>
    <w:p w:rsidR="006060A6" w:rsidRDefault="009A1B77"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6060A6">
        <w:rPr>
          <w:rFonts w:ascii="Times New Roman" w:eastAsia="Times New Roman" w:hAnsi="Times New Roman" w:cs="Times New Roman"/>
          <w:b/>
          <w:sz w:val="20"/>
          <w:szCs w:val="20"/>
        </w:rPr>
        <w:t>Основные параметры космических систем радиосвязи</w:t>
      </w:r>
    </w:p>
    <w:p w:rsidR="006060A6" w:rsidRDefault="006060A6"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Такие системы состоят из двух основных частей или сегментов: космического и наземного. Космический сегмент включает определен- </w:t>
      </w:r>
      <w:proofErr w:type="spellStart"/>
      <w:r w:rsidRPr="00217B4A">
        <w:rPr>
          <w:rFonts w:ascii="Times New Roman" w:eastAsia="Times New Roman" w:hAnsi="Times New Roman" w:cs="Times New Roman"/>
          <w:sz w:val="20"/>
          <w:szCs w:val="20"/>
        </w:rPr>
        <w:t>ное</w:t>
      </w:r>
      <w:proofErr w:type="spellEnd"/>
      <w:r w:rsidRPr="00217B4A">
        <w:rPr>
          <w:rFonts w:ascii="Times New Roman" w:eastAsia="Times New Roman" w:hAnsi="Times New Roman" w:cs="Times New Roman"/>
          <w:sz w:val="20"/>
          <w:szCs w:val="20"/>
        </w:rPr>
        <w:t xml:space="preserve"> число спутников с установленными на них ретрансляторами радио- сигнала. Наземный сегмент включает: центральную станцию – центр управления системой; узловые станции, осуществляющие связь со спутниками и слежение за их орбитами, и абонентские терминалы (ста- </w:t>
      </w:r>
      <w:proofErr w:type="spellStart"/>
      <w:r w:rsidRPr="00217B4A">
        <w:rPr>
          <w:rFonts w:ascii="Times New Roman" w:eastAsia="Times New Roman" w:hAnsi="Times New Roman" w:cs="Times New Roman"/>
          <w:sz w:val="20"/>
          <w:szCs w:val="20"/>
        </w:rPr>
        <w:t>ционарные</w:t>
      </w:r>
      <w:proofErr w:type="spellEnd"/>
      <w:r w:rsidRPr="00217B4A">
        <w:rPr>
          <w:rFonts w:ascii="Times New Roman" w:eastAsia="Times New Roman" w:hAnsi="Times New Roman" w:cs="Times New Roman"/>
          <w:sz w:val="20"/>
          <w:szCs w:val="20"/>
        </w:rPr>
        <w:t xml:space="preserve"> и подвижные) по обслуживанию пользователей системы.</w:t>
      </w:r>
    </w:p>
    <w:p w:rsidR="00217B4A" w:rsidRPr="00217B4A" w:rsidRDefault="00217B4A" w:rsidP="00217B4A">
      <w:pPr>
        <w:widowControl w:val="0"/>
        <w:autoSpaceDE w:val="0"/>
        <w:autoSpaceDN w:val="0"/>
        <w:spacing w:after="0" w:line="240" w:lineRule="auto"/>
        <w:ind w:left="509" w:right="787"/>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К </w:t>
      </w:r>
      <w:r w:rsidRPr="00217B4A">
        <w:rPr>
          <w:rFonts w:ascii="Times New Roman" w:eastAsia="Times New Roman" w:hAnsi="Times New Roman" w:cs="Times New Roman"/>
          <w:spacing w:val="-3"/>
          <w:sz w:val="20"/>
          <w:szCs w:val="20"/>
        </w:rPr>
        <w:t xml:space="preserve">числу </w:t>
      </w:r>
      <w:r w:rsidRPr="00217B4A">
        <w:rPr>
          <w:rFonts w:ascii="Times New Roman" w:eastAsia="Times New Roman" w:hAnsi="Times New Roman" w:cs="Times New Roman"/>
          <w:spacing w:val="-4"/>
          <w:sz w:val="20"/>
          <w:szCs w:val="20"/>
        </w:rPr>
        <w:t>основных параметров такой системы радиосвязи</w:t>
      </w:r>
      <w:r w:rsidRPr="00217B4A">
        <w:rPr>
          <w:rFonts w:ascii="Times New Roman" w:eastAsia="Times New Roman" w:hAnsi="Times New Roman" w:cs="Times New Roman"/>
          <w:spacing w:val="-37"/>
          <w:sz w:val="20"/>
          <w:szCs w:val="20"/>
        </w:rPr>
        <w:t xml:space="preserve"> </w:t>
      </w:r>
      <w:r w:rsidRPr="00217B4A">
        <w:rPr>
          <w:rFonts w:ascii="Times New Roman" w:eastAsia="Times New Roman" w:hAnsi="Times New Roman" w:cs="Times New Roman"/>
          <w:spacing w:val="-4"/>
          <w:sz w:val="20"/>
          <w:szCs w:val="20"/>
        </w:rPr>
        <w:t xml:space="preserve">относятся: </w:t>
      </w:r>
      <w:r w:rsidRPr="00217B4A">
        <w:rPr>
          <w:rFonts w:ascii="Times New Roman" w:eastAsia="Times New Roman" w:hAnsi="Times New Roman" w:cs="Times New Roman"/>
          <w:sz w:val="20"/>
          <w:szCs w:val="20"/>
        </w:rPr>
        <w:t>в части космического сегмента</w:t>
      </w:r>
      <w:r w:rsidRPr="00217B4A">
        <w:rPr>
          <w:rFonts w:ascii="Times New Roman" w:eastAsia="Times New Roman" w:hAnsi="Times New Roman" w:cs="Times New Roman"/>
          <w:spacing w:val="-3"/>
          <w:sz w:val="20"/>
          <w:szCs w:val="20"/>
        </w:rPr>
        <w:t xml:space="preserve"> </w:t>
      </w:r>
      <w:r w:rsidRPr="00217B4A">
        <w:rPr>
          <w:rFonts w:ascii="Times New Roman" w:eastAsia="Times New Roman" w:hAnsi="Times New Roman" w:cs="Times New Roman"/>
          <w:sz w:val="20"/>
          <w:szCs w:val="20"/>
        </w:rPr>
        <w:t>системы:</w:t>
      </w:r>
    </w:p>
    <w:p w:rsidR="00217B4A" w:rsidRPr="00217B4A" w:rsidRDefault="00217B4A" w:rsidP="00217B4A">
      <w:pPr>
        <w:widowControl w:val="0"/>
        <w:numPr>
          <w:ilvl w:val="0"/>
          <w:numId w:val="9"/>
        </w:numPr>
        <w:tabs>
          <w:tab w:val="left" w:pos="697"/>
        </w:tabs>
        <w:autoSpaceDE w:val="0"/>
        <w:autoSpaceDN w:val="0"/>
        <w:spacing w:before="1" w:after="0" w:line="240"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тип орбиты (геостационарная, средневысотная или </w:t>
      </w:r>
      <w:proofErr w:type="spellStart"/>
      <w:r w:rsidRPr="00217B4A">
        <w:rPr>
          <w:rFonts w:ascii="Times New Roman" w:eastAsia="Times New Roman" w:hAnsi="Times New Roman" w:cs="Times New Roman"/>
          <w:sz w:val="20"/>
        </w:rPr>
        <w:t>низковысот</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ная</w:t>
      </w:r>
      <w:proofErr w:type="spellEnd"/>
      <w:r w:rsidRPr="00217B4A">
        <w:rPr>
          <w:rFonts w:ascii="Times New Roman" w:eastAsia="Times New Roman" w:hAnsi="Times New Roman" w:cs="Times New Roman"/>
          <w:sz w:val="20"/>
        </w:rPr>
        <w:t xml:space="preserve"> круговая), ее высота, наклонение и число орбитальных</w:t>
      </w:r>
      <w:r w:rsidRPr="00217B4A">
        <w:rPr>
          <w:rFonts w:ascii="Times New Roman" w:eastAsia="Times New Roman" w:hAnsi="Times New Roman" w:cs="Times New Roman"/>
          <w:spacing w:val="-23"/>
          <w:sz w:val="20"/>
        </w:rPr>
        <w:t xml:space="preserve"> </w:t>
      </w:r>
      <w:r w:rsidRPr="00217B4A">
        <w:rPr>
          <w:rFonts w:ascii="Times New Roman" w:eastAsia="Times New Roman" w:hAnsi="Times New Roman" w:cs="Times New Roman"/>
          <w:sz w:val="20"/>
        </w:rPr>
        <w:t>плоскостей;</w:t>
      </w:r>
    </w:p>
    <w:p w:rsidR="00217B4A" w:rsidRPr="00217B4A" w:rsidRDefault="00217B4A" w:rsidP="00217B4A">
      <w:pPr>
        <w:widowControl w:val="0"/>
        <w:numPr>
          <w:ilvl w:val="0"/>
          <w:numId w:val="9"/>
        </w:numPr>
        <w:tabs>
          <w:tab w:val="left" w:pos="668"/>
        </w:tabs>
        <w:autoSpaceDE w:val="0"/>
        <w:autoSpaceDN w:val="0"/>
        <w:spacing w:after="0" w:line="240" w:lineRule="auto"/>
        <w:ind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количество спутников, их число в одной орбитальной </w:t>
      </w:r>
      <w:proofErr w:type="spellStart"/>
      <w:r w:rsidRPr="00217B4A">
        <w:rPr>
          <w:rFonts w:ascii="Times New Roman" w:eastAsia="Times New Roman" w:hAnsi="Times New Roman" w:cs="Times New Roman"/>
          <w:sz w:val="20"/>
        </w:rPr>
        <w:t>группиров</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ке</w:t>
      </w:r>
      <w:proofErr w:type="spellEnd"/>
      <w:r w:rsidRPr="00217B4A">
        <w:rPr>
          <w:rFonts w:ascii="Times New Roman" w:eastAsia="Times New Roman" w:hAnsi="Times New Roman" w:cs="Times New Roman"/>
          <w:sz w:val="20"/>
        </w:rPr>
        <w:t xml:space="preserve"> и период обращения вокруг</w:t>
      </w:r>
      <w:r w:rsidRPr="00217B4A">
        <w:rPr>
          <w:rFonts w:ascii="Times New Roman" w:eastAsia="Times New Roman" w:hAnsi="Times New Roman" w:cs="Times New Roman"/>
          <w:spacing w:val="-5"/>
          <w:sz w:val="20"/>
        </w:rPr>
        <w:t xml:space="preserve"> </w:t>
      </w:r>
      <w:r w:rsidRPr="00217B4A">
        <w:rPr>
          <w:rFonts w:ascii="Times New Roman" w:eastAsia="Times New Roman" w:hAnsi="Times New Roman" w:cs="Times New Roman"/>
          <w:sz w:val="20"/>
        </w:rPr>
        <w:t>Земли;</w:t>
      </w:r>
    </w:p>
    <w:p w:rsidR="00217B4A" w:rsidRPr="00217B4A" w:rsidRDefault="00217B4A" w:rsidP="00217B4A">
      <w:pPr>
        <w:widowControl w:val="0"/>
        <w:numPr>
          <w:ilvl w:val="0"/>
          <w:numId w:val="9"/>
        </w:numPr>
        <w:tabs>
          <w:tab w:val="left" w:pos="704"/>
        </w:tabs>
        <w:autoSpaceDE w:val="0"/>
        <w:autoSpaceDN w:val="0"/>
        <w:spacing w:after="0" w:line="240" w:lineRule="auto"/>
        <w:ind w:right="555"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зоны обслуживания на Земле – системы в целом и каждым из спутников;</w:t>
      </w:r>
    </w:p>
    <w:p w:rsidR="00217B4A" w:rsidRPr="00217B4A" w:rsidRDefault="00217B4A" w:rsidP="00217B4A">
      <w:pPr>
        <w:widowControl w:val="0"/>
        <w:numPr>
          <w:ilvl w:val="0"/>
          <w:numId w:val="9"/>
        </w:numPr>
        <w:tabs>
          <w:tab w:val="left" w:pos="683"/>
        </w:tabs>
        <w:autoSpaceDE w:val="0"/>
        <w:autoSpaceDN w:val="0"/>
        <w:spacing w:after="0" w:line="240" w:lineRule="auto"/>
        <w:ind w:right="552"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параметры спутника: его масса, мощность источника </w:t>
      </w:r>
      <w:proofErr w:type="spellStart"/>
      <w:r w:rsidRPr="00217B4A">
        <w:rPr>
          <w:rFonts w:ascii="Times New Roman" w:eastAsia="Times New Roman" w:hAnsi="Times New Roman" w:cs="Times New Roman"/>
          <w:sz w:val="20"/>
        </w:rPr>
        <w:t>электропи</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тания</w:t>
      </w:r>
      <w:proofErr w:type="spellEnd"/>
      <w:r w:rsidRPr="00217B4A">
        <w:rPr>
          <w:rFonts w:ascii="Times New Roman" w:eastAsia="Times New Roman" w:hAnsi="Times New Roman" w:cs="Times New Roman"/>
          <w:sz w:val="20"/>
        </w:rPr>
        <w:t>, срок активного существования, точность удержания на орбите и т.д.;</w:t>
      </w:r>
    </w:p>
    <w:p w:rsidR="00217B4A" w:rsidRPr="00217B4A" w:rsidRDefault="00217B4A" w:rsidP="00217B4A">
      <w:pPr>
        <w:widowControl w:val="0"/>
        <w:numPr>
          <w:ilvl w:val="0"/>
          <w:numId w:val="9"/>
        </w:numPr>
        <w:tabs>
          <w:tab w:val="left" w:pos="673"/>
        </w:tabs>
        <w:autoSpaceDE w:val="0"/>
        <w:autoSpaceDN w:val="0"/>
        <w:spacing w:after="0" w:line="240" w:lineRule="auto"/>
        <w:ind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параметры ретранслятора спутника: диапазон частот, ширина по- </w:t>
      </w:r>
      <w:proofErr w:type="spellStart"/>
      <w:r w:rsidRPr="00217B4A">
        <w:rPr>
          <w:rFonts w:ascii="Times New Roman" w:eastAsia="Times New Roman" w:hAnsi="Times New Roman" w:cs="Times New Roman"/>
          <w:sz w:val="20"/>
        </w:rPr>
        <w:t>лосы</w:t>
      </w:r>
      <w:proofErr w:type="spellEnd"/>
      <w:r w:rsidRPr="00217B4A">
        <w:rPr>
          <w:rFonts w:ascii="Times New Roman" w:eastAsia="Times New Roman" w:hAnsi="Times New Roman" w:cs="Times New Roman"/>
          <w:sz w:val="20"/>
        </w:rPr>
        <w:t xml:space="preserve"> частот, мощность радиопередатчика, чувствительность </w:t>
      </w:r>
      <w:proofErr w:type="spellStart"/>
      <w:r w:rsidRPr="00217B4A">
        <w:rPr>
          <w:rFonts w:ascii="Times New Roman" w:eastAsia="Times New Roman" w:hAnsi="Times New Roman" w:cs="Times New Roman"/>
          <w:sz w:val="20"/>
        </w:rPr>
        <w:t>радиопри</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емника</w:t>
      </w:r>
      <w:proofErr w:type="spellEnd"/>
      <w:r w:rsidRPr="00217B4A">
        <w:rPr>
          <w:rFonts w:ascii="Times New Roman" w:eastAsia="Times New Roman" w:hAnsi="Times New Roman" w:cs="Times New Roman"/>
          <w:sz w:val="20"/>
        </w:rPr>
        <w:t>, пропускная способность, коэффициенты усиления и ширина диаграммы направленности антенн и</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т.д.;</w:t>
      </w:r>
    </w:p>
    <w:p w:rsidR="00217B4A" w:rsidRPr="00217B4A" w:rsidRDefault="00217B4A" w:rsidP="00217B4A">
      <w:pPr>
        <w:widowControl w:val="0"/>
        <w:autoSpaceDE w:val="0"/>
        <w:autoSpaceDN w:val="0"/>
        <w:spacing w:after="0" w:line="229" w:lineRule="exact"/>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в части наземного сегмента</w:t>
      </w:r>
      <w:r w:rsidRPr="00217B4A">
        <w:rPr>
          <w:rFonts w:ascii="Times New Roman" w:eastAsia="Times New Roman" w:hAnsi="Times New Roman" w:cs="Times New Roman"/>
          <w:spacing w:val="-15"/>
          <w:sz w:val="20"/>
          <w:szCs w:val="20"/>
        </w:rPr>
        <w:t xml:space="preserve"> </w:t>
      </w:r>
      <w:r w:rsidRPr="00217B4A">
        <w:rPr>
          <w:rFonts w:ascii="Times New Roman" w:eastAsia="Times New Roman" w:hAnsi="Times New Roman" w:cs="Times New Roman"/>
          <w:sz w:val="20"/>
          <w:szCs w:val="20"/>
        </w:rPr>
        <w:t>системы:</w:t>
      </w:r>
    </w:p>
    <w:p w:rsidR="00217B4A" w:rsidRPr="00217B4A" w:rsidRDefault="00217B4A" w:rsidP="00217B4A">
      <w:pPr>
        <w:widowControl w:val="0"/>
        <w:numPr>
          <w:ilvl w:val="0"/>
          <w:numId w:val="9"/>
        </w:numPr>
        <w:tabs>
          <w:tab w:val="left" w:pos="685"/>
        </w:tabs>
        <w:autoSpaceDE w:val="0"/>
        <w:autoSpaceDN w:val="0"/>
        <w:spacing w:after="0" w:line="240" w:lineRule="auto"/>
        <w:ind w:right="550"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число наземных станций (центральной по управлению всей </w:t>
      </w:r>
      <w:proofErr w:type="spellStart"/>
      <w:r w:rsidRPr="00217B4A">
        <w:rPr>
          <w:rFonts w:ascii="Times New Roman" w:eastAsia="Times New Roman" w:hAnsi="Times New Roman" w:cs="Times New Roman"/>
          <w:spacing w:val="2"/>
          <w:sz w:val="20"/>
        </w:rPr>
        <w:t>сис</w:t>
      </w:r>
      <w:proofErr w:type="spellEnd"/>
      <w:r w:rsidRPr="00217B4A">
        <w:rPr>
          <w:rFonts w:ascii="Times New Roman" w:eastAsia="Times New Roman" w:hAnsi="Times New Roman" w:cs="Times New Roman"/>
          <w:spacing w:val="2"/>
          <w:sz w:val="20"/>
        </w:rPr>
        <w:t xml:space="preserve">- </w:t>
      </w:r>
      <w:r w:rsidRPr="00217B4A">
        <w:rPr>
          <w:rFonts w:ascii="Times New Roman" w:eastAsia="Times New Roman" w:hAnsi="Times New Roman" w:cs="Times New Roman"/>
          <w:sz w:val="20"/>
        </w:rPr>
        <w:t>темой и узловых или сопряжения для слежения и связи со спутниками) и их радиотехнические параметры;</w:t>
      </w:r>
    </w:p>
    <w:p w:rsidR="00217B4A" w:rsidRPr="00217B4A" w:rsidRDefault="00217B4A" w:rsidP="00217B4A">
      <w:pPr>
        <w:widowControl w:val="0"/>
        <w:numPr>
          <w:ilvl w:val="0"/>
          <w:numId w:val="9"/>
        </w:numPr>
        <w:tabs>
          <w:tab w:val="left" w:pos="673"/>
        </w:tabs>
        <w:autoSpaceDE w:val="0"/>
        <w:autoSpaceDN w:val="0"/>
        <w:spacing w:before="2" w:after="0" w:line="240" w:lineRule="auto"/>
        <w:ind w:right="551"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максимальное число абонентских терминалов и их </w:t>
      </w:r>
      <w:proofErr w:type="spellStart"/>
      <w:r w:rsidRPr="00217B4A">
        <w:rPr>
          <w:rFonts w:ascii="Times New Roman" w:eastAsia="Times New Roman" w:hAnsi="Times New Roman" w:cs="Times New Roman"/>
          <w:sz w:val="20"/>
        </w:rPr>
        <w:t>массогабарит</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ные</w:t>
      </w:r>
      <w:proofErr w:type="spellEnd"/>
      <w:r w:rsidRPr="00217B4A">
        <w:rPr>
          <w:rFonts w:ascii="Times New Roman" w:eastAsia="Times New Roman" w:hAnsi="Times New Roman" w:cs="Times New Roman"/>
          <w:sz w:val="20"/>
        </w:rPr>
        <w:t xml:space="preserve"> и радиотехнические</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параметры;</w:t>
      </w:r>
    </w:p>
    <w:p w:rsidR="00217B4A" w:rsidRPr="00217B4A" w:rsidRDefault="00217B4A" w:rsidP="00217B4A">
      <w:pPr>
        <w:widowControl w:val="0"/>
        <w:numPr>
          <w:ilvl w:val="0"/>
          <w:numId w:val="9"/>
        </w:numPr>
        <w:tabs>
          <w:tab w:val="left" w:pos="666"/>
        </w:tabs>
        <w:autoSpaceDE w:val="0"/>
        <w:autoSpaceDN w:val="0"/>
        <w:spacing w:before="66" w:after="0" w:line="240" w:lineRule="auto"/>
        <w:ind w:right="554" w:firstLine="396"/>
        <w:jc w:val="both"/>
        <w:rPr>
          <w:rFonts w:ascii="Times New Roman" w:eastAsia="Times New Roman" w:hAnsi="Times New Roman" w:cs="Times New Roman"/>
          <w:sz w:val="20"/>
        </w:rPr>
      </w:pPr>
      <w:r w:rsidRPr="00217B4A">
        <w:rPr>
          <w:rFonts w:ascii="Times New Roman" w:eastAsia="Times New Roman" w:hAnsi="Times New Roman" w:cs="Times New Roman"/>
          <w:sz w:val="20"/>
        </w:rPr>
        <w:t xml:space="preserve">способ связи одного абонентского терминала с другим: </w:t>
      </w:r>
      <w:proofErr w:type="spellStart"/>
      <w:r w:rsidRPr="00217B4A">
        <w:rPr>
          <w:rFonts w:ascii="Times New Roman" w:eastAsia="Times New Roman" w:hAnsi="Times New Roman" w:cs="Times New Roman"/>
          <w:sz w:val="20"/>
        </w:rPr>
        <w:t>непосред</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ственно</w:t>
      </w:r>
      <w:proofErr w:type="spellEnd"/>
      <w:r w:rsidRPr="00217B4A">
        <w:rPr>
          <w:rFonts w:ascii="Times New Roman" w:eastAsia="Times New Roman" w:hAnsi="Times New Roman" w:cs="Times New Roman"/>
          <w:sz w:val="20"/>
        </w:rPr>
        <w:t xml:space="preserve"> через спутник или с использованием одной из узловых станций (рис. 26.2).</w:t>
      </w:r>
    </w:p>
    <w:p w:rsidR="00217B4A" w:rsidRPr="00217B4A" w:rsidRDefault="00217B4A" w:rsidP="00217B4A">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 помощью центральной станции производится управление всей системой: удержание с необходимой точностью спутников на их </w:t>
      </w:r>
      <w:proofErr w:type="spellStart"/>
      <w:r w:rsidRPr="00217B4A">
        <w:rPr>
          <w:rFonts w:ascii="Times New Roman" w:eastAsia="Times New Roman" w:hAnsi="Times New Roman" w:cs="Times New Roman"/>
          <w:sz w:val="20"/>
          <w:szCs w:val="20"/>
        </w:rPr>
        <w:t>орби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тах</w:t>
      </w:r>
      <w:proofErr w:type="spellEnd"/>
      <w:r w:rsidRPr="00217B4A">
        <w:rPr>
          <w:rFonts w:ascii="Times New Roman" w:eastAsia="Times New Roman" w:hAnsi="Times New Roman" w:cs="Times New Roman"/>
          <w:sz w:val="20"/>
          <w:szCs w:val="20"/>
        </w:rPr>
        <w:t xml:space="preserve">; передача команд во все звенья и прием с них необходимых теле- метрических данных, позволяющих контролировать нормальное </w:t>
      </w:r>
      <w:proofErr w:type="spellStart"/>
      <w:r w:rsidRPr="00217B4A">
        <w:rPr>
          <w:rFonts w:ascii="Times New Roman" w:eastAsia="Times New Roman" w:hAnsi="Times New Roman" w:cs="Times New Roman"/>
          <w:sz w:val="20"/>
          <w:szCs w:val="20"/>
        </w:rPr>
        <w:t>функ</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ционирование</w:t>
      </w:r>
      <w:proofErr w:type="spellEnd"/>
      <w:r w:rsidRPr="00217B4A">
        <w:rPr>
          <w:rFonts w:ascii="Times New Roman" w:eastAsia="Times New Roman" w:hAnsi="Times New Roman" w:cs="Times New Roman"/>
          <w:sz w:val="20"/>
          <w:szCs w:val="20"/>
        </w:rPr>
        <w:t xml:space="preserve"> как отдельных частей, так и системы в целом; </w:t>
      </w:r>
      <w:proofErr w:type="spellStart"/>
      <w:r w:rsidRPr="00217B4A">
        <w:rPr>
          <w:rFonts w:ascii="Times New Roman" w:eastAsia="Times New Roman" w:hAnsi="Times New Roman" w:cs="Times New Roman"/>
          <w:sz w:val="20"/>
          <w:szCs w:val="20"/>
        </w:rPr>
        <w:t>распреде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ление</w:t>
      </w:r>
      <w:proofErr w:type="spellEnd"/>
      <w:r w:rsidRPr="00217B4A">
        <w:rPr>
          <w:rFonts w:ascii="Times New Roman" w:eastAsia="Times New Roman" w:hAnsi="Times New Roman" w:cs="Times New Roman"/>
          <w:sz w:val="20"/>
          <w:szCs w:val="20"/>
        </w:rPr>
        <w:t xml:space="preserve"> потоков передаваемой системой информации; контроль за ее </w:t>
      </w:r>
      <w:proofErr w:type="spellStart"/>
      <w:r w:rsidRPr="00217B4A">
        <w:rPr>
          <w:rFonts w:ascii="Times New Roman" w:eastAsia="Times New Roman" w:hAnsi="Times New Roman" w:cs="Times New Roman"/>
          <w:sz w:val="20"/>
          <w:szCs w:val="20"/>
        </w:rPr>
        <w:t>дос</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тавкой</w:t>
      </w:r>
      <w:proofErr w:type="spellEnd"/>
      <w:r w:rsidRPr="00217B4A">
        <w:rPr>
          <w:rFonts w:ascii="Times New Roman" w:eastAsia="Times New Roman" w:hAnsi="Times New Roman" w:cs="Times New Roman"/>
          <w:sz w:val="20"/>
          <w:szCs w:val="20"/>
        </w:rPr>
        <w:t xml:space="preserve"> пользователям и т.д. Это управление и контроль осуществляются с помощью центрального компьютера системы по специальной про- грамме. С использованием узловых станций выполняется контроль за спутниками и связь с ними абонентских терминалов, находящихся в зоне их действия. Абонентские терминалы осуществляют связь друг с другом или непосредственно через спутник, или используя в качестве промежуточного ретранслятора одну из узловых</w:t>
      </w:r>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z w:val="20"/>
          <w:szCs w:val="20"/>
        </w:rPr>
        <w:t>станций.</w:t>
      </w:r>
    </w:p>
    <w:p w:rsidR="00217B4A" w:rsidRPr="00217B4A" w:rsidRDefault="00217B4A" w:rsidP="00217B4A">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Рассмотрим радиотехнические параметры </w:t>
      </w:r>
      <w:proofErr w:type="spellStart"/>
      <w:r w:rsidRPr="00217B4A">
        <w:rPr>
          <w:rFonts w:ascii="Times New Roman" w:eastAsia="Times New Roman" w:hAnsi="Times New Roman" w:cs="Times New Roman"/>
          <w:sz w:val="20"/>
          <w:szCs w:val="20"/>
        </w:rPr>
        <w:t>спутнико</w:t>
      </w:r>
      <w:proofErr w:type="spellEnd"/>
      <w:r w:rsidRPr="00217B4A">
        <w:rPr>
          <w:rFonts w:ascii="Times New Roman" w:eastAsia="Times New Roman" w:hAnsi="Times New Roman" w:cs="Times New Roman"/>
          <w:sz w:val="20"/>
          <w:szCs w:val="20"/>
        </w:rPr>
        <w:t xml:space="preserve">-космических систем радиосвязи, имеющих прямое отношение к параметрам </w:t>
      </w:r>
      <w:proofErr w:type="spellStart"/>
      <w:r w:rsidRPr="00217B4A">
        <w:rPr>
          <w:rFonts w:ascii="Times New Roman" w:eastAsia="Times New Roman" w:hAnsi="Times New Roman" w:cs="Times New Roman"/>
          <w:sz w:val="20"/>
          <w:szCs w:val="20"/>
        </w:rPr>
        <w:t>радиопе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редатчиков</w:t>
      </w:r>
      <w:proofErr w:type="spellEnd"/>
      <w:r w:rsidRPr="00217B4A">
        <w:rPr>
          <w:rFonts w:ascii="Times New Roman" w:eastAsia="Times New Roman" w:hAnsi="Times New Roman" w:cs="Times New Roman"/>
          <w:sz w:val="20"/>
          <w:szCs w:val="20"/>
        </w:rPr>
        <w:t>.</w:t>
      </w:r>
    </w:p>
    <w:p w:rsidR="00217B4A" w:rsidRPr="00217B4A" w:rsidRDefault="00217B4A" w:rsidP="00217B4A">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b/>
          <w:sz w:val="20"/>
          <w:szCs w:val="20"/>
        </w:rPr>
        <w:t xml:space="preserve">Диапазон частот. </w:t>
      </w:r>
      <w:r w:rsidRPr="00217B4A">
        <w:rPr>
          <w:rFonts w:ascii="Times New Roman" w:eastAsia="Times New Roman" w:hAnsi="Times New Roman" w:cs="Times New Roman"/>
          <w:sz w:val="20"/>
          <w:szCs w:val="20"/>
        </w:rPr>
        <w:t xml:space="preserve">Для спутниковых систем радиосвязи </w:t>
      </w:r>
      <w:proofErr w:type="spellStart"/>
      <w:r w:rsidRPr="00217B4A">
        <w:rPr>
          <w:rFonts w:ascii="Times New Roman" w:eastAsia="Times New Roman" w:hAnsi="Times New Roman" w:cs="Times New Roman"/>
          <w:sz w:val="20"/>
          <w:szCs w:val="20"/>
        </w:rPr>
        <w:t>Междуна</w:t>
      </w:r>
      <w:proofErr w:type="spellEnd"/>
      <w:r w:rsidRPr="00217B4A">
        <w:rPr>
          <w:rFonts w:ascii="Times New Roman" w:eastAsia="Times New Roman" w:hAnsi="Times New Roman" w:cs="Times New Roman"/>
          <w:sz w:val="20"/>
          <w:szCs w:val="20"/>
        </w:rPr>
        <w:t xml:space="preserve">- родным комитетом по регистрации частот (МКРЧ) выделены следую- </w:t>
      </w:r>
      <w:proofErr w:type="spellStart"/>
      <w:r w:rsidRPr="00217B4A">
        <w:rPr>
          <w:rFonts w:ascii="Times New Roman" w:eastAsia="Times New Roman" w:hAnsi="Times New Roman" w:cs="Times New Roman"/>
          <w:sz w:val="20"/>
          <w:szCs w:val="20"/>
        </w:rPr>
        <w:t>щие</w:t>
      </w:r>
      <w:proofErr w:type="spellEnd"/>
      <w:r w:rsidRPr="00217B4A">
        <w:rPr>
          <w:rFonts w:ascii="Times New Roman" w:eastAsia="Times New Roman" w:hAnsi="Times New Roman" w:cs="Times New Roman"/>
          <w:sz w:val="20"/>
          <w:szCs w:val="20"/>
        </w:rPr>
        <w:t xml:space="preserve"> полосы частот (табл. 26.1). Для радиосвязи центральной и узловой станций и абонентского терминала с высокоорбитальным </w:t>
      </w:r>
      <w:proofErr w:type="spellStart"/>
      <w:r w:rsidRPr="00217B4A">
        <w:rPr>
          <w:rFonts w:ascii="Times New Roman" w:eastAsia="Times New Roman" w:hAnsi="Times New Roman" w:cs="Times New Roman"/>
          <w:sz w:val="20"/>
          <w:szCs w:val="20"/>
        </w:rPr>
        <w:t>геостацио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нарным</w:t>
      </w:r>
      <w:proofErr w:type="spellEnd"/>
      <w:r w:rsidRPr="00217B4A">
        <w:rPr>
          <w:rFonts w:ascii="Times New Roman" w:eastAsia="Times New Roman" w:hAnsi="Times New Roman" w:cs="Times New Roman"/>
          <w:sz w:val="20"/>
          <w:szCs w:val="20"/>
        </w:rPr>
        <w:t xml:space="preserve"> спутником используются обычно диапазоны частот С, Ки, Ка. Для радиосвязи абонентского терминала с низкоорбитальным </w:t>
      </w:r>
      <w:proofErr w:type="spellStart"/>
      <w:r w:rsidRPr="00217B4A">
        <w:rPr>
          <w:rFonts w:ascii="Times New Roman" w:eastAsia="Times New Roman" w:hAnsi="Times New Roman" w:cs="Times New Roman"/>
          <w:sz w:val="20"/>
          <w:szCs w:val="20"/>
        </w:rPr>
        <w:t>спутни</w:t>
      </w:r>
      <w:proofErr w:type="spellEnd"/>
      <w:r w:rsidRPr="00217B4A">
        <w:rPr>
          <w:rFonts w:ascii="Times New Roman" w:eastAsia="Times New Roman" w:hAnsi="Times New Roman" w:cs="Times New Roman"/>
          <w:sz w:val="20"/>
          <w:szCs w:val="20"/>
        </w:rPr>
        <w:t xml:space="preserve">- ком используются более низкие диапазоны частот: L, S, а также </w:t>
      </w:r>
      <w:proofErr w:type="spellStart"/>
      <w:r w:rsidRPr="00217B4A">
        <w:rPr>
          <w:rFonts w:ascii="Times New Roman" w:eastAsia="Times New Roman" w:hAnsi="Times New Roman" w:cs="Times New Roman"/>
          <w:sz w:val="20"/>
          <w:szCs w:val="20"/>
        </w:rPr>
        <w:t>диапа</w:t>
      </w:r>
      <w:proofErr w:type="spellEnd"/>
      <w:r w:rsidRPr="00217B4A">
        <w:rPr>
          <w:rFonts w:ascii="Times New Roman" w:eastAsia="Times New Roman" w:hAnsi="Times New Roman" w:cs="Times New Roman"/>
          <w:sz w:val="20"/>
          <w:szCs w:val="20"/>
        </w:rPr>
        <w:t>- зон УКВ – до 1 ГГц (137…138 МГц, 148…150,05 МГц, 400,1 МГц, 406…406,1 МГц).</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rPr>
      </w:pPr>
      <w:r w:rsidRPr="00217B4A">
        <w:rPr>
          <w:rFonts w:ascii="Times New Roman" w:eastAsia="Times New Roman" w:hAnsi="Times New Roman" w:cs="Times New Roman"/>
          <w:b/>
          <w:sz w:val="20"/>
        </w:rPr>
        <w:t xml:space="preserve">Пропускная способность системы, </w:t>
      </w:r>
      <w:r w:rsidRPr="00217B4A">
        <w:rPr>
          <w:rFonts w:ascii="Times New Roman" w:eastAsia="Times New Roman" w:hAnsi="Times New Roman" w:cs="Times New Roman"/>
          <w:sz w:val="20"/>
        </w:rPr>
        <w:t xml:space="preserve">определяемая максимально возможным числом ее пользователей и объемом передаваемой </w:t>
      </w:r>
      <w:proofErr w:type="spellStart"/>
      <w:r w:rsidRPr="00217B4A">
        <w:rPr>
          <w:rFonts w:ascii="Times New Roman" w:eastAsia="Times New Roman" w:hAnsi="Times New Roman" w:cs="Times New Roman"/>
          <w:sz w:val="20"/>
        </w:rPr>
        <w:t>инфор</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мации</w:t>
      </w:r>
      <w:proofErr w:type="spellEnd"/>
      <w:r w:rsidRPr="00217B4A">
        <w:rPr>
          <w:rFonts w:ascii="Times New Roman" w:eastAsia="Times New Roman" w:hAnsi="Times New Roman" w:cs="Times New Roman"/>
          <w:sz w:val="20"/>
        </w:rPr>
        <w:t>.</w:t>
      </w:r>
    </w:p>
    <w:p w:rsidR="00217B4A" w:rsidRPr="00217B4A" w:rsidRDefault="00217B4A" w:rsidP="00217B4A">
      <w:pPr>
        <w:widowControl w:val="0"/>
        <w:autoSpaceDE w:val="0"/>
        <w:autoSpaceDN w:val="0"/>
        <w:spacing w:before="124"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Таблица 26.1.</w:t>
      </w:r>
    </w:p>
    <w:p w:rsidR="00217B4A" w:rsidRPr="00217B4A" w:rsidRDefault="00217B4A" w:rsidP="00217B4A">
      <w:pPr>
        <w:widowControl w:val="0"/>
        <w:autoSpaceDE w:val="0"/>
        <w:autoSpaceDN w:val="0"/>
        <w:spacing w:before="10" w:after="0" w:line="240" w:lineRule="auto"/>
        <w:rPr>
          <w:rFonts w:ascii="Arial" w:eastAsia="Times New Roman" w:hAnsi="Times New Roman" w:cs="Times New Roman"/>
          <w:sz w:val="11"/>
          <w:szCs w:val="20"/>
        </w:rPr>
      </w:pPr>
      <w:r w:rsidRPr="00217B4A">
        <w:rPr>
          <w:rFonts w:ascii="Times New Roman" w:eastAsia="Times New Roman" w:hAnsi="Times New Roman" w:cs="Times New Roman"/>
          <w:noProof/>
          <w:sz w:val="20"/>
          <w:szCs w:val="20"/>
          <w:lang w:eastAsia="ru-RU"/>
        </w:rPr>
        <w:drawing>
          <wp:anchor distT="0" distB="0" distL="0" distR="0" simplePos="0" relativeHeight="251667456" behindDoc="0" locked="0" layoutInCell="1" allowOverlap="1" wp14:anchorId="1702B9E7" wp14:editId="5EA28C16">
            <wp:simplePos x="0" y="0"/>
            <wp:positionH relativeFrom="page">
              <wp:posOffset>743356</wp:posOffset>
            </wp:positionH>
            <wp:positionV relativeFrom="paragraph">
              <wp:posOffset>111941</wp:posOffset>
            </wp:positionV>
            <wp:extent cx="3919121" cy="1470469"/>
            <wp:effectExtent l="0" t="0" r="0" b="0"/>
            <wp:wrapTopAndBottom/>
            <wp:docPr id="14" name="image2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 name="image2200.png"/>
                    <pic:cNvPicPr/>
                  </pic:nvPicPr>
                  <pic:blipFill>
                    <a:blip r:embed="rId27" cstate="print"/>
                    <a:stretch>
                      <a:fillRect/>
                    </a:stretch>
                  </pic:blipFill>
                  <pic:spPr>
                    <a:xfrm>
                      <a:off x="0" y="0"/>
                      <a:ext cx="3919121" cy="1470469"/>
                    </a:xfrm>
                    <a:prstGeom prst="rect">
                      <a:avLst/>
                    </a:prstGeom>
                  </pic:spPr>
                </pic:pic>
              </a:graphicData>
            </a:graphic>
          </wp:anchor>
        </w:drawing>
      </w:r>
    </w:p>
    <w:p w:rsidR="00217B4A" w:rsidRPr="00217B4A" w:rsidRDefault="00217B4A" w:rsidP="00217B4A">
      <w:pPr>
        <w:widowControl w:val="0"/>
        <w:autoSpaceDE w:val="0"/>
        <w:autoSpaceDN w:val="0"/>
        <w:spacing w:after="0" w:line="240" w:lineRule="auto"/>
        <w:rPr>
          <w:rFonts w:ascii="Arial" w:eastAsia="Times New Roman" w:hAnsi="Times New Roman" w:cs="Times New Roman"/>
          <w:sz w:val="11"/>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66" w:after="0" w:line="247" w:lineRule="auto"/>
        <w:ind w:left="113" w:right="553"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anchor distT="0" distB="0" distL="0" distR="0" simplePos="0" relativeHeight="251676672" behindDoc="1" locked="0" layoutInCell="1" allowOverlap="1" wp14:anchorId="243F92FC" wp14:editId="35F69A33">
            <wp:simplePos x="0" y="0"/>
            <wp:positionH relativeFrom="page">
              <wp:posOffset>3531996</wp:posOffset>
            </wp:positionH>
            <wp:positionV relativeFrom="paragraph">
              <wp:posOffset>190956</wp:posOffset>
            </wp:positionV>
            <wp:extent cx="185927" cy="155448"/>
            <wp:effectExtent l="0" t="0" r="0" b="0"/>
            <wp:wrapNone/>
            <wp:docPr id="15"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 name="image1456.png"/>
                    <pic:cNvPicPr/>
                  </pic:nvPicPr>
                  <pic:blipFill>
                    <a:blip r:embed="rId28" cstate="print"/>
                    <a:stretch>
                      <a:fillRect/>
                    </a:stretch>
                  </pic:blipFill>
                  <pic:spPr>
                    <a:xfrm>
                      <a:off x="0" y="0"/>
                      <a:ext cx="185927" cy="155448"/>
                    </a:xfrm>
                    <a:prstGeom prst="rect">
                      <a:avLst/>
                    </a:prstGeom>
                  </pic:spPr>
                </pic:pic>
              </a:graphicData>
            </a:graphic>
          </wp:anchor>
        </w:drawing>
      </w:r>
      <w:r w:rsidRPr="00217B4A">
        <w:rPr>
          <w:rFonts w:ascii="Times New Roman" w:eastAsia="Times New Roman" w:hAnsi="Times New Roman" w:cs="Times New Roman"/>
          <w:b/>
          <w:sz w:val="20"/>
          <w:szCs w:val="20"/>
        </w:rPr>
        <w:t xml:space="preserve">Параметры антенны. </w:t>
      </w:r>
      <w:r w:rsidRPr="00217B4A">
        <w:rPr>
          <w:rFonts w:ascii="Times New Roman" w:eastAsia="Times New Roman" w:hAnsi="Times New Roman" w:cs="Times New Roman"/>
          <w:sz w:val="20"/>
          <w:szCs w:val="20"/>
        </w:rPr>
        <w:t xml:space="preserve">Антенна характеризуется: эффективной площадью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vertAlign w:val="subscript"/>
        </w:rPr>
        <w:t>A</w:t>
      </w:r>
      <w:r w:rsidRPr="00217B4A">
        <w:rPr>
          <w:rFonts w:ascii="Times New Roman" w:eastAsia="Times New Roman" w:hAnsi="Times New Roman" w:cs="Times New Roman"/>
          <w:sz w:val="20"/>
          <w:szCs w:val="20"/>
        </w:rPr>
        <w:t xml:space="preserve">, углом диаграммы направленности и коэффициентом усиления </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 связанными между собой следующими соотношениями:</w:t>
      </w:r>
    </w:p>
    <w:p w:rsidR="00217B4A" w:rsidRPr="00217B4A" w:rsidRDefault="00217B4A" w:rsidP="00217B4A">
      <w:pPr>
        <w:widowControl w:val="0"/>
        <w:autoSpaceDE w:val="0"/>
        <w:autoSpaceDN w:val="0"/>
        <w:spacing w:after="0" w:line="247" w:lineRule="auto"/>
        <w:jc w:val="both"/>
        <w:rPr>
          <w:rFonts w:ascii="Times New Roman" w:eastAsia="Times New Roman" w:hAnsi="Times New Roman" w:cs="Times New Roman"/>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91" w:after="0" w:line="340" w:lineRule="auto"/>
        <w:ind w:left="1500" w:right="2925"/>
        <w:rPr>
          <w:rFonts w:ascii="Times New Roman" w:eastAsia="Times New Roman" w:hAnsi="Times New Roman" w:cs="Times New Roman"/>
          <w:sz w:val="20"/>
          <w:szCs w:val="20"/>
        </w:rPr>
      </w:pPr>
      <w:r w:rsidRPr="00217B4A">
        <w:rPr>
          <w:rFonts w:ascii="Times New Roman" w:eastAsia="Times New Roman" w:hAnsi="Times New Roman" w:cs="Times New Roman"/>
          <w:noProof/>
          <w:sz w:val="20"/>
          <w:szCs w:val="20"/>
          <w:lang w:eastAsia="ru-RU"/>
        </w:rPr>
        <w:drawing>
          <wp:anchor distT="0" distB="0" distL="0" distR="0" simplePos="0" relativeHeight="251677696" behindDoc="1" locked="0" layoutInCell="1" allowOverlap="1" wp14:anchorId="44D2FCF4" wp14:editId="6D3EE578">
            <wp:simplePos x="0" y="0"/>
            <wp:positionH relativeFrom="page">
              <wp:posOffset>1879726</wp:posOffset>
            </wp:positionH>
            <wp:positionV relativeFrom="paragraph">
              <wp:posOffset>49859</wp:posOffset>
            </wp:positionV>
            <wp:extent cx="137160" cy="155448"/>
            <wp:effectExtent l="0" t="0" r="0" b="0"/>
            <wp:wrapNone/>
            <wp:docPr id="16" name="image2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 name="image2201.png"/>
                    <pic:cNvPicPr/>
                  </pic:nvPicPr>
                  <pic:blipFill>
                    <a:blip r:embed="rId29" cstate="print"/>
                    <a:stretch>
                      <a:fillRect/>
                    </a:stretch>
                  </pic:blipFill>
                  <pic:spPr>
                    <a:xfrm>
                      <a:off x="0" y="0"/>
                      <a:ext cx="137160"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8720" behindDoc="1" locked="0" layoutInCell="1" allowOverlap="1">
                <wp:simplePos x="0" y="0"/>
                <wp:positionH relativeFrom="page">
                  <wp:posOffset>2106930</wp:posOffset>
                </wp:positionH>
                <wp:positionV relativeFrom="paragraph">
                  <wp:posOffset>45085</wp:posOffset>
                </wp:positionV>
                <wp:extent cx="140335" cy="160655"/>
                <wp:effectExtent l="1905" t="4445" r="635" b="0"/>
                <wp:wrapNone/>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60655"/>
                          <a:chOff x="3318" y="71"/>
                          <a:chExt cx="221" cy="253"/>
                        </a:xfrm>
                      </wpg:grpSpPr>
                      <pic:pic xmlns:pic="http://schemas.openxmlformats.org/drawingml/2006/picture">
                        <pic:nvPicPr>
                          <pic:cNvPr id="28"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317" y="78"/>
                            <a:ext cx="221" cy="245"/>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10"/>
                        <wps:cNvSpPr txBox="1">
                          <a:spLocks noChangeArrowheads="1"/>
                        </wps:cNvSpPr>
                        <wps:spPr bwMode="auto">
                          <a:xfrm>
                            <a:off x="3317" y="71"/>
                            <a:ext cx="221"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152" w:rsidRDefault="00FC4152" w:rsidP="00217B4A">
                              <w:pPr>
                                <w:spacing w:before="31" w:line="146" w:lineRule="auto"/>
                                <w:ind w:left="110" w:right="-15"/>
                                <w:rPr>
                                  <w:sz w:val="20"/>
                                </w:rPr>
                              </w:pPr>
                              <w:r>
                                <w:rPr>
                                  <w:sz w:val="13"/>
                                </w:rPr>
                                <w:t>2</w:t>
                              </w:r>
                              <w:r>
                                <w:rPr>
                                  <w:position w:val="-8"/>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7" o:spid="_x0000_s1040" style="position:absolute;left:0;text-align:left;margin-left:165.9pt;margin-top:3.55pt;width:11.05pt;height:12.65pt;z-index:-251637760;mso-position-horizontal-relative:page;mso-position-vertical-relative:text" coordorigin="3318,71" coordsize="221,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">
                <v:shape id="Picture 9" o:spid="_x0000_s1041" type="#_x0000_t75" style="position:absolute;left:3317;top:78;width:22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ZZq/CAAAA2wAAAA8AAABkcnMvZG93bnJldi54bWxETz1vwjAQ3Sv1P1hXiQUVB4aqBAxCSEiI&#10;CQID49U+krT2OcQmpP319YDE+PS+58veWdFRG2rPCsajDASx9qbmUsHpuHn/BBEiskHrmRT8UoDl&#10;4vVljrnxdz5QV8RSpBAOOSqoYmxyKYOuyGEY+YY4cRffOowJtqU0Ld5TuLNykmUf0mHNqaHChtYV&#10;6Z/i5hSc9fFa9EP9N113djfUh/33l10pNXjrVzMQkfr4FD/cW6NgksamL+kHy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2WavwgAAANsAAAAPAAAAAAAAAAAAAAAAAJ8C&#10;AABkcnMvZG93bnJldi54bWxQSwUGAAAAAAQABAD3AAAAjgMAAAAA&#10;">
                  <v:imagedata r:id="rId31" o:title=""/>
                </v:shape>
                <v:shape id="Text Box 10" o:spid="_x0000_s1042" type="#_x0000_t202" style="position:absolute;left:3317;top:71;width:221;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FC4152" w:rsidRDefault="00FC4152" w:rsidP="00217B4A">
                        <w:pPr>
                          <w:spacing w:before="31" w:line="146" w:lineRule="auto"/>
                          <w:ind w:left="110" w:right="-15"/>
                          <w:rPr>
                            <w:sz w:val="20"/>
                          </w:rPr>
                        </w:pPr>
                        <w:r>
                          <w:rPr>
                            <w:sz w:val="13"/>
                          </w:rPr>
                          <w:t>2</w:t>
                        </w:r>
                        <w:r>
                          <w:rPr>
                            <w:position w:val="-8"/>
                            <w:sz w:val="20"/>
                          </w:rPr>
                          <w: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3600" behindDoc="0" locked="0" layoutInCell="1" allowOverlap="1">
                <wp:simplePos x="0" y="0"/>
                <wp:positionH relativeFrom="page">
                  <wp:posOffset>2149475</wp:posOffset>
                </wp:positionH>
                <wp:positionV relativeFrom="paragraph">
                  <wp:posOffset>252095</wp:posOffset>
                </wp:positionV>
                <wp:extent cx="186055" cy="160655"/>
                <wp:effectExtent l="6350" t="1905" r="0" b="0"/>
                <wp:wrapNone/>
                <wp:docPr id="24" name="Группа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055" cy="160655"/>
                          <a:chOff x="3385" y="397"/>
                          <a:chExt cx="293" cy="253"/>
                        </a:xfrm>
                      </wpg:grpSpPr>
                      <pic:pic xmlns:pic="http://schemas.openxmlformats.org/drawingml/2006/picture">
                        <pic:nvPicPr>
                          <pic:cNvPr id="25"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3385" y="404"/>
                            <a:ext cx="293" cy="245"/>
                          </a:xfrm>
                          <a:prstGeom prst="rect">
                            <a:avLst/>
                          </a:prstGeom>
                          <a:noFill/>
                          <a:extLst>
                            <a:ext uri="{909E8E84-426E-40DD-AFC4-6F175D3DCCD1}">
                              <a14:hiddenFill xmlns:a14="http://schemas.microsoft.com/office/drawing/2010/main">
                                <a:solidFill>
                                  <a:srgbClr val="FFFFFF"/>
                                </a:solidFill>
                              </a14:hiddenFill>
                            </a:ext>
                          </a:extLst>
                        </pic:spPr>
                      </pic:pic>
                      <wps:wsp>
                        <wps:cNvPr id="26" name="Text Box 7"/>
                        <wps:cNvSpPr txBox="1">
                          <a:spLocks noChangeArrowheads="1"/>
                        </wps:cNvSpPr>
                        <wps:spPr bwMode="auto">
                          <a:xfrm>
                            <a:off x="3385" y="397"/>
                            <a:ext cx="293"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152" w:rsidRDefault="00FC4152" w:rsidP="00217B4A">
                              <w:pPr>
                                <w:spacing w:before="31" w:line="146" w:lineRule="auto"/>
                                <w:ind w:left="146"/>
                                <w:rPr>
                                  <w:sz w:val="20"/>
                                </w:rPr>
                              </w:pPr>
                              <w:r>
                                <w:rPr>
                                  <w:sz w:val="13"/>
                                </w:rPr>
                                <w:t>2</w:t>
                              </w:r>
                              <w:r>
                                <w:rPr>
                                  <w:position w:val="-8"/>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4" o:spid="_x0000_s1043" style="position:absolute;left:0;text-align:left;margin-left:169.25pt;margin-top:19.85pt;width:14.65pt;height:12.65pt;z-index:251673600;mso-position-horizontal-relative:page;mso-position-vertical-relative:text" coordorigin="3385,397" coordsize="293,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">
                <v:shape id="Picture 6" o:spid="_x0000_s1044" type="#_x0000_t75" style="position:absolute;left:3385;top:404;width:29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agE7FAAAA2wAAAA8AAABkcnMvZG93bnJldi54bWxEj0trwkAUhfdC/8NwC91InRiolOgoRSiG&#10;7hotNLtL5pqkZu6EzDSP/vqOILg8nMfH2exG04ieOldbVrBcRCCIC6trLhWcju/PryCcR9bYWCYF&#10;EznYbR9mG0y0HfiT+syXIoywS1BB5X2bSOmKigy6hW2Jg3e2nUEfZFdK3eEQxk0j4yhaSYM1B0KF&#10;Le0rKi7Zrwncj8vc5+nX9/CTT83fcr4/tIdMqafH8W0NwtPo7+FbO9UK4he4fgk/QG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moBOxQAAANsAAAAPAAAAAAAAAAAAAAAA&#10;AJ8CAABkcnMvZG93bnJldi54bWxQSwUGAAAAAAQABAD3AAAAkQMAAAAA&#10;">
                  <v:imagedata r:id="rId33" o:title=""/>
                </v:shape>
                <v:shape id="Text Box 7" o:spid="_x0000_s1045" type="#_x0000_t202" style="position:absolute;left:3385;top:397;width:293;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FC4152" w:rsidRDefault="00FC4152" w:rsidP="00217B4A">
                        <w:pPr>
                          <w:spacing w:before="31" w:line="146" w:lineRule="auto"/>
                          <w:ind w:left="146"/>
                          <w:rPr>
                            <w:sz w:val="20"/>
                          </w:rPr>
                        </w:pPr>
                        <w:r>
                          <w:rPr>
                            <w:sz w:val="13"/>
                          </w:rPr>
                          <w:t>2</w:t>
                        </w:r>
                        <w:r>
                          <w:rPr>
                            <w:position w:val="-8"/>
                            <w:sz w:val="20"/>
                          </w:rPr>
                          <w:t>;</w:t>
                        </w:r>
                      </w:p>
                    </w:txbxContent>
                  </v:textbox>
                </v:shape>
                <w10:wrap anchorx="page"/>
              </v:group>
            </w:pict>
          </mc:Fallback>
        </mc:AlternateContent>
      </w:r>
      <w:r w:rsidRPr="00217B4A">
        <w:rPr>
          <w:rFonts w:ascii="Times New Roman" w:eastAsia="Times New Roman" w:hAnsi="Times New Roman" w:cs="Times New Roman"/>
          <w:noProof/>
          <w:sz w:val="20"/>
          <w:szCs w:val="20"/>
          <w:lang w:eastAsia="ru-RU"/>
        </w:rPr>
        <w:drawing>
          <wp:anchor distT="0" distB="0" distL="0" distR="0" simplePos="0" relativeHeight="251679744" behindDoc="1" locked="0" layoutInCell="1" allowOverlap="1" wp14:anchorId="20F61BB7" wp14:editId="1C91FD58">
            <wp:simplePos x="0" y="0"/>
            <wp:positionH relativeFrom="page">
              <wp:posOffset>2076323</wp:posOffset>
            </wp:positionH>
            <wp:positionV relativeFrom="paragraph">
              <wp:posOffset>462863</wp:posOffset>
            </wp:positionV>
            <wp:extent cx="185927" cy="155448"/>
            <wp:effectExtent l="0" t="0" r="0" b="0"/>
            <wp:wrapNone/>
            <wp:docPr id="17"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 name="image1456.png"/>
                    <pic:cNvPicPr/>
                  </pic:nvPicPr>
                  <pic:blipFill>
                    <a:blip r:embed="rId28" cstate="print"/>
                    <a:stretch>
                      <a:fillRect/>
                    </a:stretch>
                  </pic:blipFill>
                  <pic:spPr>
                    <a:xfrm>
                      <a:off x="0" y="0"/>
                      <a:ext cx="185927" cy="155448"/>
                    </a:xfrm>
                    <a:prstGeom prst="rect">
                      <a:avLst/>
                    </a:prstGeom>
                  </pic:spPr>
                </pic:pic>
              </a:graphicData>
            </a:graphic>
          </wp:anchor>
        </w:drawing>
      </w:r>
      <w:r w:rsidRPr="00217B4A">
        <w:rPr>
          <w:rFonts w:ascii="Times New Roman" w:eastAsia="Times New Roman" w:hAnsi="Times New Roman" w:cs="Times New Roman"/>
          <w:noProof/>
          <w:sz w:val="20"/>
          <w:szCs w:val="20"/>
          <w:lang w:eastAsia="ru-RU"/>
        </w:rPr>
        <w:drawing>
          <wp:anchor distT="0" distB="0" distL="0" distR="0" simplePos="0" relativeHeight="251680768" behindDoc="1" locked="0" layoutInCell="1" allowOverlap="1" wp14:anchorId="27B0E5D9" wp14:editId="486E773F">
            <wp:simplePos x="0" y="0"/>
            <wp:positionH relativeFrom="page">
              <wp:posOffset>2928239</wp:posOffset>
            </wp:positionH>
            <wp:positionV relativeFrom="paragraph">
              <wp:posOffset>462863</wp:posOffset>
            </wp:positionV>
            <wp:extent cx="140207" cy="155448"/>
            <wp:effectExtent l="0" t="0" r="0" b="0"/>
            <wp:wrapNone/>
            <wp:docPr id="18"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4" name="image2202.png"/>
                    <pic:cNvPicPr/>
                  </pic:nvPicPr>
                  <pic:blipFill>
                    <a:blip r:embed="rId34" cstate="print"/>
                    <a:stretch>
                      <a:fillRect/>
                    </a:stretch>
                  </pic:blipFill>
                  <pic:spPr>
                    <a:xfrm>
                      <a:off x="0" y="0"/>
                      <a:ext cx="140207" cy="155448"/>
                    </a:xfrm>
                    <a:prstGeom prst="rect">
                      <a:avLst/>
                    </a:prstGeom>
                  </pic:spPr>
                </pic:pic>
              </a:graphicData>
            </a:graphic>
          </wp:anchor>
        </w:drawing>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 xml:space="preserve">=4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=36000/</w:t>
      </w:r>
    </w:p>
    <w:p w:rsidR="00217B4A" w:rsidRPr="00217B4A" w:rsidRDefault="00217B4A" w:rsidP="00217B4A">
      <w:pPr>
        <w:widowControl w:val="0"/>
        <w:tabs>
          <w:tab w:val="left" w:pos="2446"/>
          <w:tab w:val="left" w:pos="3752"/>
        </w:tabs>
        <w:autoSpaceDE w:val="0"/>
        <w:autoSpaceDN w:val="0"/>
        <w:spacing w:after="0" w:line="227" w:lineRule="exact"/>
        <w:ind w:left="11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где    </w:t>
      </w:r>
      <w:r w:rsidRPr="00217B4A">
        <w:rPr>
          <w:rFonts w:ascii="Times New Roman" w:eastAsia="Times New Roman" w:hAnsi="Times New Roman" w:cs="Times New Roman"/>
          <w:i/>
          <w:sz w:val="20"/>
          <w:szCs w:val="20"/>
        </w:rPr>
        <w:t>S</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 xml:space="preserve"> измеряется</w:t>
      </w:r>
      <w:r w:rsidRPr="00217B4A">
        <w:rPr>
          <w:rFonts w:ascii="Times New Roman" w:eastAsia="Times New Roman" w:hAnsi="Times New Roman" w:cs="Times New Roman"/>
          <w:spacing w:val="-22"/>
          <w:sz w:val="20"/>
          <w:szCs w:val="20"/>
        </w:rPr>
        <w:t xml:space="preserve"> </w:t>
      </w:r>
      <w:r w:rsidRPr="00217B4A">
        <w:rPr>
          <w:rFonts w:ascii="Times New Roman" w:eastAsia="Times New Roman" w:hAnsi="Times New Roman" w:cs="Times New Roman"/>
          <w:sz w:val="20"/>
          <w:szCs w:val="20"/>
        </w:rPr>
        <w:t>в</w:t>
      </w:r>
      <w:r w:rsidRPr="00217B4A">
        <w:rPr>
          <w:rFonts w:ascii="Times New Roman" w:eastAsia="Times New Roman" w:hAnsi="Times New Roman" w:cs="Times New Roman"/>
          <w:spacing w:val="-1"/>
          <w:sz w:val="20"/>
          <w:szCs w:val="20"/>
        </w:rPr>
        <w:t xml:space="preserve"> </w:t>
      </w:r>
      <w:r w:rsidRPr="00217B4A">
        <w:rPr>
          <w:rFonts w:ascii="Times New Roman" w:eastAsia="Times New Roman" w:hAnsi="Times New Roman" w:cs="Times New Roman"/>
          <w:sz w:val="20"/>
          <w:szCs w:val="20"/>
        </w:rPr>
        <w:t>м</w:t>
      </w:r>
      <w:r w:rsidRPr="00217B4A">
        <w:rPr>
          <w:rFonts w:ascii="Times New Roman" w:eastAsia="Times New Roman" w:hAnsi="Times New Roman" w:cs="Times New Roman"/>
          <w:sz w:val="20"/>
          <w:szCs w:val="20"/>
          <w:vertAlign w:val="superscript"/>
        </w:rPr>
        <w:t>2</w:t>
      </w:r>
      <w:r w:rsidRPr="00217B4A">
        <w:rPr>
          <w:rFonts w:ascii="Times New Roman" w:eastAsia="Times New Roman" w:hAnsi="Times New Roman" w:cs="Times New Roman"/>
          <w:sz w:val="20"/>
          <w:szCs w:val="20"/>
        </w:rPr>
        <w:t>,</w:t>
      </w:r>
      <w:r w:rsidRPr="00217B4A">
        <w:rPr>
          <w:rFonts w:ascii="Times New Roman" w:eastAsia="Times New Roman" w:hAnsi="Times New Roman" w:cs="Times New Roman"/>
          <w:sz w:val="20"/>
          <w:szCs w:val="20"/>
        </w:rPr>
        <w:tab/>
        <w:t>–</w:t>
      </w:r>
      <w:r w:rsidRPr="00217B4A">
        <w:rPr>
          <w:rFonts w:ascii="Times New Roman" w:eastAsia="Times New Roman" w:hAnsi="Times New Roman" w:cs="Times New Roman"/>
          <w:spacing w:val="-1"/>
          <w:sz w:val="20"/>
          <w:szCs w:val="20"/>
        </w:rPr>
        <w:t xml:space="preserve"> </w:t>
      </w:r>
      <w:r w:rsidRPr="00217B4A">
        <w:rPr>
          <w:rFonts w:ascii="Times New Roman" w:eastAsia="Times New Roman" w:hAnsi="Times New Roman" w:cs="Times New Roman"/>
          <w:sz w:val="20"/>
          <w:szCs w:val="20"/>
        </w:rPr>
        <w:t>в</w:t>
      </w:r>
      <w:r w:rsidRPr="00217B4A">
        <w:rPr>
          <w:rFonts w:ascii="Times New Roman" w:eastAsia="Times New Roman" w:hAnsi="Times New Roman" w:cs="Times New Roman"/>
          <w:spacing w:val="-2"/>
          <w:sz w:val="20"/>
          <w:szCs w:val="20"/>
        </w:rPr>
        <w:t xml:space="preserve"> </w:t>
      </w:r>
      <w:r w:rsidRPr="00217B4A">
        <w:rPr>
          <w:rFonts w:ascii="Times New Roman" w:eastAsia="Times New Roman" w:hAnsi="Times New Roman" w:cs="Times New Roman"/>
          <w:sz w:val="20"/>
          <w:szCs w:val="20"/>
        </w:rPr>
        <w:t>градусах,</w:t>
      </w:r>
      <w:r w:rsidRPr="00217B4A">
        <w:rPr>
          <w:rFonts w:ascii="Times New Roman" w:eastAsia="Times New Roman" w:hAnsi="Times New Roman" w:cs="Times New Roman"/>
          <w:sz w:val="20"/>
          <w:szCs w:val="20"/>
        </w:rPr>
        <w:tab/>
        <w:t>– длина волны,</w:t>
      </w:r>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z w:val="20"/>
          <w:szCs w:val="20"/>
        </w:rPr>
        <w:t>м.</w:t>
      </w:r>
    </w:p>
    <w:p w:rsidR="00217B4A" w:rsidRPr="00217B4A" w:rsidRDefault="00217B4A" w:rsidP="00217B4A">
      <w:pPr>
        <w:widowControl w:val="0"/>
        <w:autoSpaceDE w:val="0"/>
        <w:autoSpaceDN w:val="0"/>
        <w:spacing w:before="91" w:after="0" w:line="240" w:lineRule="auto"/>
        <w:ind w:left="11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br w:type="column"/>
        <w:t>(26.1)</w:t>
      </w:r>
    </w:p>
    <w:p w:rsidR="00217B4A" w:rsidRPr="00217B4A" w:rsidRDefault="00217B4A" w:rsidP="00217B4A">
      <w:pPr>
        <w:widowControl w:val="0"/>
        <w:autoSpaceDE w:val="0"/>
        <w:autoSpaceDN w:val="0"/>
        <w:spacing w:before="97" w:after="0" w:line="240" w:lineRule="auto"/>
        <w:ind w:left="113"/>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(26.2)</w:t>
      </w:r>
    </w:p>
    <w:p w:rsidR="00217B4A" w:rsidRPr="00217B4A" w:rsidRDefault="00217B4A" w:rsidP="00217B4A">
      <w:pPr>
        <w:widowControl w:val="0"/>
        <w:autoSpaceDE w:val="0"/>
        <w:autoSpaceDN w:val="0"/>
        <w:spacing w:after="0" w:line="240" w:lineRule="auto"/>
        <w:rPr>
          <w:rFonts w:ascii="Times New Roman" w:eastAsia="Times New Roman" w:hAnsi="Times New Roman" w:cs="Times New Roman"/>
        </w:rPr>
        <w:sectPr w:rsidR="00217B4A" w:rsidRPr="00217B4A">
          <w:type w:val="continuous"/>
          <w:pgSz w:w="9190" w:h="12990"/>
          <w:pgMar w:top="660" w:right="1260" w:bottom="280" w:left="1020" w:header="720" w:footer="720" w:gutter="0"/>
          <w:cols w:num="2" w:space="720" w:equalWidth="0">
            <w:col w:w="5308" w:space="379"/>
            <w:col w:w="1223"/>
          </w:cols>
        </w:sectPr>
      </w:pPr>
    </w:p>
    <w:p w:rsidR="00217B4A" w:rsidRPr="00217B4A" w:rsidRDefault="00217B4A" w:rsidP="00217B4A">
      <w:pPr>
        <w:widowControl w:val="0"/>
        <w:autoSpaceDE w:val="0"/>
        <w:autoSpaceDN w:val="0"/>
        <w:spacing w:after="0" w:line="228" w:lineRule="exact"/>
        <w:ind w:left="509"/>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Коэффициент усиления антенны в децибелах: </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 xml:space="preserve">(дБ)=10lg </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w:t>
      </w:r>
    </w:p>
    <w:p w:rsidR="00217B4A" w:rsidRPr="00217B4A" w:rsidRDefault="00217B4A" w:rsidP="00217B4A">
      <w:pPr>
        <w:widowControl w:val="0"/>
        <w:autoSpaceDE w:val="0"/>
        <w:autoSpaceDN w:val="0"/>
        <w:spacing w:after="0" w:line="240" w:lineRule="auto"/>
        <w:ind w:left="113"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b/>
          <w:sz w:val="20"/>
        </w:rPr>
        <w:t xml:space="preserve">Эффективная изотропная излучаемая мощность </w:t>
      </w:r>
      <w:r w:rsidRPr="00217B4A">
        <w:rPr>
          <w:rFonts w:ascii="Times New Roman" w:eastAsia="Times New Roman" w:hAnsi="Times New Roman" w:cs="Times New Roman"/>
          <w:sz w:val="20"/>
        </w:rPr>
        <w:t xml:space="preserve">(ЭИИМ), </w:t>
      </w:r>
      <w:proofErr w:type="spellStart"/>
      <w:r w:rsidRPr="00217B4A">
        <w:rPr>
          <w:rFonts w:ascii="Times New Roman" w:eastAsia="Times New Roman" w:hAnsi="Times New Roman" w:cs="Times New Roman"/>
          <w:sz w:val="20"/>
        </w:rPr>
        <w:t>опре</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деляемая</w:t>
      </w:r>
      <w:proofErr w:type="spellEnd"/>
      <w:r w:rsidRPr="00217B4A">
        <w:rPr>
          <w:rFonts w:ascii="Times New Roman" w:eastAsia="Times New Roman" w:hAnsi="Times New Roman" w:cs="Times New Roman"/>
          <w:sz w:val="20"/>
        </w:rPr>
        <w:t xml:space="preserve"> как произведение мощности радиопередатчика на </w:t>
      </w:r>
      <w:proofErr w:type="spellStart"/>
      <w:r w:rsidRPr="00217B4A">
        <w:rPr>
          <w:rFonts w:ascii="Times New Roman" w:eastAsia="Times New Roman" w:hAnsi="Times New Roman" w:cs="Times New Roman"/>
          <w:sz w:val="20"/>
        </w:rPr>
        <w:t>коэффици</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ент</w:t>
      </w:r>
      <w:proofErr w:type="spellEnd"/>
      <w:r w:rsidRPr="00217B4A">
        <w:rPr>
          <w:rFonts w:ascii="Times New Roman" w:eastAsia="Times New Roman" w:hAnsi="Times New Roman" w:cs="Times New Roman"/>
          <w:sz w:val="20"/>
        </w:rPr>
        <w:t xml:space="preserve"> усиления антенны, т.е. мощность в луче антенны:</w:t>
      </w:r>
    </w:p>
    <w:p w:rsidR="00217B4A" w:rsidRPr="00217B4A" w:rsidRDefault="00217B4A" w:rsidP="00217B4A">
      <w:pPr>
        <w:widowControl w:val="0"/>
        <w:autoSpaceDE w:val="0"/>
        <w:autoSpaceDN w:val="0"/>
        <w:spacing w:before="81" w:after="0" w:line="240" w:lineRule="auto"/>
        <w:ind w:left="106"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ЭИИМ=10lg(</w:t>
      </w:r>
      <w:proofErr w:type="spellStart"/>
      <w:r w:rsidRPr="00217B4A">
        <w:rPr>
          <w:rFonts w:ascii="Times New Roman" w:eastAsia="Times New Roman" w:hAnsi="Times New Roman" w:cs="Times New Roman"/>
          <w:i/>
          <w:sz w:val="20"/>
          <w:szCs w:val="20"/>
        </w:rPr>
        <w:t>Р</w:t>
      </w:r>
      <w:r w:rsidRPr="00217B4A">
        <w:rPr>
          <w:rFonts w:ascii="Times New Roman" w:eastAsia="Times New Roman" w:hAnsi="Times New Roman" w:cs="Times New Roman"/>
          <w:sz w:val="20"/>
          <w:szCs w:val="20"/>
          <w:vertAlign w:val="subscript"/>
        </w:rPr>
        <w:t>пер</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дБВт</w:t>
      </w:r>
      <w:proofErr w:type="spellEnd"/>
      <w:r w:rsidRPr="00217B4A">
        <w:rPr>
          <w:rFonts w:ascii="Times New Roman" w:eastAsia="Times New Roman" w:hAnsi="Times New Roman" w:cs="Times New Roman"/>
          <w:sz w:val="20"/>
          <w:szCs w:val="20"/>
        </w:rPr>
        <w:t>.</w:t>
      </w:r>
    </w:p>
    <w:p w:rsidR="00217B4A" w:rsidRPr="00217B4A" w:rsidRDefault="00217B4A" w:rsidP="00217B4A">
      <w:pPr>
        <w:widowControl w:val="0"/>
        <w:autoSpaceDE w:val="0"/>
        <w:autoSpaceDN w:val="0"/>
        <w:spacing w:before="79"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b/>
          <w:sz w:val="20"/>
          <w:szCs w:val="20"/>
        </w:rPr>
        <w:t xml:space="preserve">Энергетическая добротность, </w:t>
      </w:r>
      <w:r w:rsidRPr="00217B4A">
        <w:rPr>
          <w:rFonts w:ascii="Times New Roman" w:eastAsia="Times New Roman" w:hAnsi="Times New Roman" w:cs="Times New Roman"/>
          <w:sz w:val="20"/>
          <w:szCs w:val="20"/>
        </w:rPr>
        <w:t xml:space="preserve">определяемая с помощью двух па- </w:t>
      </w:r>
      <w:proofErr w:type="spellStart"/>
      <w:r w:rsidRPr="00217B4A">
        <w:rPr>
          <w:rFonts w:ascii="Times New Roman" w:eastAsia="Times New Roman" w:hAnsi="Times New Roman" w:cs="Times New Roman"/>
          <w:sz w:val="20"/>
          <w:szCs w:val="20"/>
        </w:rPr>
        <w:t>раметров</w:t>
      </w:r>
      <w:proofErr w:type="spellEnd"/>
      <w:r w:rsidRPr="00217B4A">
        <w:rPr>
          <w:rFonts w:ascii="Times New Roman" w:eastAsia="Times New Roman" w:hAnsi="Times New Roman" w:cs="Times New Roman"/>
          <w:sz w:val="20"/>
          <w:szCs w:val="20"/>
        </w:rPr>
        <w:t xml:space="preserve"> ретранслятора: температуры шумов радиоприемника </w:t>
      </w:r>
      <w:proofErr w:type="spellStart"/>
      <w:r w:rsidRPr="00217B4A">
        <w:rPr>
          <w:rFonts w:ascii="Times New Roman" w:eastAsia="Times New Roman" w:hAnsi="Times New Roman" w:cs="Times New Roman"/>
          <w:i/>
          <w:sz w:val="20"/>
          <w:szCs w:val="20"/>
        </w:rPr>
        <w:t>Т</w:t>
      </w:r>
      <w:r w:rsidRPr="00217B4A">
        <w:rPr>
          <w:rFonts w:ascii="Times New Roman" w:eastAsia="Times New Roman" w:hAnsi="Times New Roman" w:cs="Times New Roman"/>
          <w:sz w:val="20"/>
          <w:szCs w:val="20"/>
          <w:vertAlign w:val="subscript"/>
        </w:rPr>
        <w:t>ш.прм</w:t>
      </w:r>
      <w:proofErr w:type="spellEnd"/>
      <w:r w:rsidRPr="00217B4A">
        <w:rPr>
          <w:rFonts w:ascii="Times New Roman" w:eastAsia="Times New Roman" w:hAnsi="Times New Roman" w:cs="Times New Roman"/>
          <w:sz w:val="20"/>
          <w:szCs w:val="20"/>
        </w:rPr>
        <w:t xml:space="preserve"> (в градусах Кельвина) и коэффициента усиления антенны </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w:t>
      </w:r>
    </w:p>
    <w:p w:rsidR="00217B4A" w:rsidRPr="00217B4A" w:rsidRDefault="00217B4A" w:rsidP="00217B4A">
      <w:pPr>
        <w:widowControl w:val="0"/>
        <w:autoSpaceDE w:val="0"/>
        <w:autoSpaceDN w:val="0"/>
        <w:spacing w:before="81" w:after="0" w:line="240" w:lineRule="auto"/>
        <w:ind w:left="108" w:right="547"/>
        <w:jc w:val="center"/>
        <w:rPr>
          <w:rFonts w:ascii="Times New Roman" w:eastAsia="Times New Roman" w:hAnsi="Times New Roman" w:cs="Times New Roman"/>
          <w:i/>
          <w:sz w:val="20"/>
          <w:szCs w:val="20"/>
        </w:rPr>
      </w:pPr>
      <w:r w:rsidRPr="00217B4A">
        <w:rPr>
          <w:rFonts w:ascii="Times New Roman" w:eastAsia="Times New Roman" w:hAnsi="Times New Roman" w:cs="Times New Roman"/>
          <w:i/>
          <w:sz w:val="20"/>
          <w:szCs w:val="20"/>
        </w:rPr>
        <w:t>Q</w:t>
      </w:r>
      <w:r w:rsidRPr="00217B4A">
        <w:rPr>
          <w:rFonts w:ascii="Times New Roman" w:eastAsia="Times New Roman" w:hAnsi="Times New Roman" w:cs="Times New Roman"/>
          <w:sz w:val="20"/>
          <w:szCs w:val="20"/>
          <w:vertAlign w:val="subscript"/>
        </w:rPr>
        <w:t>Э</w:t>
      </w:r>
      <w:r w:rsidRPr="00217B4A">
        <w:rPr>
          <w:rFonts w:ascii="Times New Roman" w:eastAsia="Times New Roman" w:hAnsi="Times New Roman" w:cs="Times New Roman"/>
          <w:sz w:val="20"/>
          <w:szCs w:val="20"/>
        </w:rPr>
        <w:t>=10lg(</w:t>
      </w:r>
      <w:r w:rsidRPr="00217B4A">
        <w:rPr>
          <w:rFonts w:ascii="Times New Roman" w:eastAsia="Times New Roman" w:hAnsi="Times New Roman" w:cs="Times New Roman"/>
          <w:i/>
          <w:sz w:val="20"/>
          <w:szCs w:val="20"/>
        </w:rPr>
        <w:t>К</w:t>
      </w:r>
      <w:r w:rsidRPr="00217B4A">
        <w:rPr>
          <w:rFonts w:ascii="Times New Roman" w:eastAsia="Times New Roman" w:hAnsi="Times New Roman" w:cs="Times New Roman"/>
          <w:sz w:val="20"/>
          <w:szCs w:val="20"/>
          <w:vertAlign w:val="subscript"/>
        </w:rPr>
        <w:t>А</w:t>
      </w:r>
      <w:r w:rsidRPr="00217B4A">
        <w:rPr>
          <w:rFonts w:ascii="Times New Roman" w:eastAsia="Times New Roman" w:hAnsi="Times New Roman" w:cs="Times New Roman"/>
          <w:sz w:val="20"/>
          <w:szCs w:val="20"/>
        </w:rPr>
        <w:t>/</w:t>
      </w:r>
      <w:proofErr w:type="spellStart"/>
      <w:r w:rsidRPr="00217B4A">
        <w:rPr>
          <w:rFonts w:ascii="Times New Roman" w:eastAsia="Times New Roman" w:hAnsi="Times New Roman" w:cs="Times New Roman"/>
          <w:i/>
          <w:sz w:val="20"/>
          <w:szCs w:val="20"/>
        </w:rPr>
        <w:t>Т</w:t>
      </w:r>
      <w:r w:rsidRPr="00217B4A">
        <w:rPr>
          <w:rFonts w:ascii="Times New Roman" w:eastAsia="Times New Roman" w:hAnsi="Times New Roman" w:cs="Times New Roman"/>
          <w:sz w:val="20"/>
          <w:szCs w:val="20"/>
          <w:vertAlign w:val="subscript"/>
        </w:rPr>
        <w:t>ш.прм</w:t>
      </w:r>
      <w:proofErr w:type="spellEnd"/>
      <w:r w:rsidRPr="00217B4A">
        <w:rPr>
          <w:rFonts w:ascii="Times New Roman" w:eastAsia="Times New Roman" w:hAnsi="Times New Roman" w:cs="Times New Roman"/>
          <w:sz w:val="20"/>
          <w:szCs w:val="20"/>
        </w:rPr>
        <w:t>), дБ/</w:t>
      </w:r>
      <w:r w:rsidRPr="00217B4A">
        <w:rPr>
          <w:rFonts w:ascii="Times New Roman" w:eastAsia="Times New Roman" w:hAnsi="Times New Roman" w:cs="Times New Roman"/>
          <w:i/>
          <w:sz w:val="20"/>
          <w:szCs w:val="20"/>
        </w:rPr>
        <w:t>К</w:t>
      </w:r>
    </w:p>
    <w:p w:rsidR="00217B4A" w:rsidRPr="00217B4A" w:rsidRDefault="00217B4A" w:rsidP="00217B4A">
      <w:pPr>
        <w:widowControl w:val="0"/>
        <w:autoSpaceDE w:val="0"/>
        <w:autoSpaceDN w:val="0"/>
        <w:spacing w:before="80" w:after="0" w:line="240" w:lineRule="auto"/>
        <w:ind w:left="113" w:right="549"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b/>
          <w:sz w:val="20"/>
          <w:szCs w:val="20"/>
        </w:rPr>
        <w:t xml:space="preserve">Скорость передачи цифровой информации </w:t>
      </w:r>
      <w:r w:rsidRPr="00217B4A">
        <w:rPr>
          <w:rFonts w:ascii="Times New Roman" w:eastAsia="Times New Roman" w:hAnsi="Times New Roman" w:cs="Times New Roman"/>
          <w:sz w:val="20"/>
          <w:szCs w:val="20"/>
        </w:rPr>
        <w:t xml:space="preserve">по каналу </w:t>
      </w:r>
      <w:proofErr w:type="spellStart"/>
      <w:r w:rsidRPr="00217B4A">
        <w:rPr>
          <w:rFonts w:ascii="Times New Roman" w:eastAsia="Times New Roman" w:hAnsi="Times New Roman" w:cs="Times New Roman"/>
          <w:sz w:val="20"/>
          <w:szCs w:val="20"/>
        </w:rPr>
        <w:t>радиосвя</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зи</w:t>
      </w:r>
      <w:proofErr w:type="spellEnd"/>
      <w:r w:rsidRPr="00217B4A">
        <w:rPr>
          <w:rFonts w:ascii="Times New Roman" w:eastAsia="Times New Roman" w:hAnsi="Times New Roman" w:cs="Times New Roman"/>
          <w:sz w:val="20"/>
          <w:szCs w:val="20"/>
        </w:rPr>
        <w:t>, определяемая как число бит или кбит в секунду. В зависимости от значения данной величины системы связи разделяются на системы с низкими скоростями (до 9,6 кбит/с), средними (до 64 кбит/с), высокими (более 64 кбит/с).</w:t>
      </w:r>
    </w:p>
    <w:p w:rsidR="00217B4A" w:rsidRPr="00217B4A" w:rsidRDefault="00217B4A" w:rsidP="00217B4A">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pacing w:val="-4"/>
          <w:sz w:val="20"/>
          <w:szCs w:val="20"/>
        </w:rPr>
        <w:t xml:space="preserve">Объем передаваемой служебной информации </w:t>
      </w:r>
      <w:r w:rsidRPr="00217B4A">
        <w:rPr>
          <w:rFonts w:ascii="Times New Roman" w:eastAsia="Times New Roman" w:hAnsi="Times New Roman" w:cs="Times New Roman"/>
          <w:spacing w:val="-3"/>
          <w:sz w:val="20"/>
          <w:szCs w:val="20"/>
        </w:rPr>
        <w:t xml:space="preserve">за сеанс </w:t>
      </w:r>
      <w:r w:rsidRPr="00217B4A">
        <w:rPr>
          <w:rFonts w:ascii="Times New Roman" w:eastAsia="Times New Roman" w:hAnsi="Times New Roman" w:cs="Times New Roman"/>
          <w:spacing w:val="-4"/>
          <w:sz w:val="20"/>
          <w:szCs w:val="20"/>
        </w:rPr>
        <w:t xml:space="preserve">связи </w:t>
      </w:r>
      <w:r w:rsidRPr="00217B4A">
        <w:rPr>
          <w:rFonts w:ascii="Times New Roman" w:eastAsia="Times New Roman" w:hAnsi="Times New Roman" w:cs="Times New Roman"/>
          <w:sz w:val="20"/>
          <w:szCs w:val="20"/>
        </w:rPr>
        <w:t xml:space="preserve">с </w:t>
      </w:r>
      <w:r w:rsidRPr="00217B4A">
        <w:rPr>
          <w:rFonts w:ascii="Times New Roman" w:eastAsia="Times New Roman" w:hAnsi="Times New Roman" w:cs="Times New Roman"/>
          <w:spacing w:val="-3"/>
          <w:sz w:val="20"/>
          <w:szCs w:val="20"/>
        </w:rPr>
        <w:t xml:space="preserve">одним </w:t>
      </w:r>
      <w:r w:rsidRPr="00217B4A">
        <w:rPr>
          <w:rFonts w:ascii="Times New Roman" w:eastAsia="Times New Roman" w:hAnsi="Times New Roman" w:cs="Times New Roman"/>
          <w:spacing w:val="-4"/>
          <w:sz w:val="20"/>
          <w:szCs w:val="20"/>
        </w:rPr>
        <w:t xml:space="preserve">объектом определяется количеством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содержанием команд управления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телеметрического контроля, </w:t>
      </w:r>
      <w:r w:rsidRPr="00217B4A">
        <w:rPr>
          <w:rFonts w:ascii="Times New Roman" w:eastAsia="Times New Roman" w:hAnsi="Times New Roman" w:cs="Times New Roman"/>
          <w:sz w:val="20"/>
          <w:szCs w:val="20"/>
        </w:rPr>
        <w:t xml:space="preserve">а </w:t>
      </w:r>
      <w:r w:rsidRPr="00217B4A">
        <w:rPr>
          <w:rFonts w:ascii="Times New Roman" w:eastAsia="Times New Roman" w:hAnsi="Times New Roman" w:cs="Times New Roman"/>
          <w:spacing w:val="-4"/>
          <w:sz w:val="20"/>
          <w:szCs w:val="20"/>
        </w:rPr>
        <w:t>также объемом служебных команд.</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Способы модуляции и кодирования сигнала. Обычно используются наиболее помехозащищенные методы модуляции сигнала – ФМ и ЧМ.</w:t>
      </w:r>
    </w:p>
    <w:p w:rsidR="009A1B77" w:rsidRDefault="00217B4A" w:rsidP="00217B4A">
      <w:pPr>
        <w:widowControl w:val="0"/>
        <w:autoSpaceDE w:val="0"/>
        <w:autoSpaceDN w:val="0"/>
        <w:spacing w:after="0" w:line="240" w:lineRule="auto"/>
        <w:ind w:left="113" w:right="549" w:firstLine="396"/>
        <w:jc w:val="both"/>
        <w:rPr>
          <w:rFonts w:ascii="Times New Roman" w:eastAsia="Times New Roman" w:hAnsi="Times New Roman" w:cs="Times New Roman"/>
          <w:sz w:val="20"/>
        </w:rPr>
      </w:pPr>
      <w:r w:rsidRPr="00217B4A">
        <w:rPr>
          <w:rFonts w:ascii="Times New Roman" w:eastAsia="Times New Roman" w:hAnsi="Times New Roman" w:cs="Times New Roman"/>
          <w:b/>
          <w:sz w:val="20"/>
        </w:rPr>
        <w:t>Частотные стволы в ретрансляторе</w:t>
      </w:r>
      <w:r w:rsidRPr="00217B4A">
        <w:rPr>
          <w:rFonts w:ascii="Times New Roman" w:eastAsia="Times New Roman" w:hAnsi="Times New Roman" w:cs="Times New Roman"/>
          <w:sz w:val="20"/>
        </w:rPr>
        <w:t xml:space="preserve">. Каждый ствол </w:t>
      </w:r>
      <w:proofErr w:type="spellStart"/>
      <w:r w:rsidRPr="00217B4A">
        <w:rPr>
          <w:rFonts w:ascii="Times New Roman" w:eastAsia="Times New Roman" w:hAnsi="Times New Roman" w:cs="Times New Roman"/>
          <w:sz w:val="20"/>
        </w:rPr>
        <w:t>характеризу</w:t>
      </w:r>
      <w:proofErr w:type="spellEnd"/>
      <w:r w:rsidRPr="00217B4A">
        <w:rPr>
          <w:rFonts w:ascii="Times New Roman" w:eastAsia="Times New Roman" w:hAnsi="Times New Roman" w:cs="Times New Roman"/>
          <w:sz w:val="20"/>
        </w:rPr>
        <w:t xml:space="preserve">- </w:t>
      </w:r>
      <w:proofErr w:type="spellStart"/>
      <w:r w:rsidRPr="00217B4A">
        <w:rPr>
          <w:rFonts w:ascii="Times New Roman" w:eastAsia="Times New Roman" w:hAnsi="Times New Roman" w:cs="Times New Roman"/>
          <w:sz w:val="20"/>
        </w:rPr>
        <w:t>ется</w:t>
      </w:r>
      <w:proofErr w:type="spellEnd"/>
      <w:r w:rsidRPr="00217B4A">
        <w:rPr>
          <w:rFonts w:ascii="Times New Roman" w:eastAsia="Times New Roman" w:hAnsi="Times New Roman" w:cs="Times New Roman"/>
          <w:sz w:val="20"/>
        </w:rPr>
        <w:t xml:space="preserve"> шириной полосы пропускания и количеством объединенных в од- ном стволе корреспондентов.</w:t>
      </w:r>
    </w:p>
    <w:p w:rsidR="009A1B77" w:rsidRDefault="009A1B77" w:rsidP="00217B4A">
      <w:pPr>
        <w:widowControl w:val="0"/>
        <w:autoSpaceDE w:val="0"/>
        <w:autoSpaceDN w:val="0"/>
        <w:spacing w:after="0" w:line="240" w:lineRule="auto"/>
        <w:ind w:left="113" w:right="549" w:firstLine="396"/>
        <w:jc w:val="both"/>
      </w:pPr>
    </w:p>
    <w:p w:rsidR="00217B4A" w:rsidRPr="009A1B77" w:rsidRDefault="009A1B77" w:rsidP="00217B4A">
      <w:pPr>
        <w:widowControl w:val="0"/>
        <w:autoSpaceDE w:val="0"/>
        <w:autoSpaceDN w:val="0"/>
        <w:spacing w:after="0" w:line="240" w:lineRule="auto"/>
        <w:ind w:left="113" w:right="549" w:firstLine="396"/>
        <w:jc w:val="both"/>
        <w:rPr>
          <w:rFonts w:ascii="Times New Roman" w:eastAsia="Times New Roman" w:hAnsi="Times New Roman" w:cs="Times New Roman"/>
          <w:b/>
          <w:sz w:val="20"/>
        </w:rPr>
      </w:pPr>
      <w:r w:rsidRPr="009A1B77">
        <w:rPr>
          <w:rFonts w:ascii="Times New Roman" w:eastAsia="Times New Roman" w:hAnsi="Times New Roman" w:cs="Times New Roman"/>
          <w:b/>
          <w:sz w:val="20"/>
        </w:rPr>
        <w:t>Многостанционный доступ</w:t>
      </w:r>
    </w:p>
    <w:p w:rsidR="00217B4A" w:rsidRPr="00217B4A" w:rsidRDefault="00217B4A" w:rsidP="00217B4A">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Многостанционный доступ, связанный с доступом абонентского терминала к общему каналу спутниковой системы радиосвязи. Метод многостанционного доступа во многом определяет функциональную схему спутникового ретранслятора и построение в целом </w:t>
      </w:r>
      <w:proofErr w:type="spellStart"/>
      <w:r w:rsidRPr="00217B4A">
        <w:rPr>
          <w:rFonts w:ascii="Times New Roman" w:eastAsia="Times New Roman" w:hAnsi="Times New Roman" w:cs="Times New Roman"/>
          <w:sz w:val="20"/>
          <w:szCs w:val="20"/>
        </w:rPr>
        <w:t>спутнико</w:t>
      </w:r>
      <w:proofErr w:type="spellEnd"/>
      <w:r w:rsidRPr="00217B4A">
        <w:rPr>
          <w:rFonts w:ascii="Times New Roman" w:eastAsia="Times New Roman" w:hAnsi="Times New Roman" w:cs="Times New Roman"/>
          <w:sz w:val="20"/>
          <w:szCs w:val="20"/>
        </w:rPr>
        <w:t xml:space="preserve">- космической системы радиосвязи. Поэтому остановимся более </w:t>
      </w:r>
      <w:proofErr w:type="spellStart"/>
      <w:r w:rsidRPr="00217B4A">
        <w:rPr>
          <w:rFonts w:ascii="Times New Roman" w:eastAsia="Times New Roman" w:hAnsi="Times New Roman" w:cs="Times New Roman"/>
          <w:sz w:val="20"/>
          <w:szCs w:val="20"/>
        </w:rPr>
        <w:t>подроб</w:t>
      </w:r>
      <w:proofErr w:type="spellEnd"/>
      <w:r w:rsidRPr="00217B4A">
        <w:rPr>
          <w:rFonts w:ascii="Times New Roman" w:eastAsia="Times New Roman" w:hAnsi="Times New Roman" w:cs="Times New Roman"/>
          <w:sz w:val="20"/>
          <w:szCs w:val="20"/>
        </w:rPr>
        <w:t xml:space="preserve">- но на данном вопросе. Через одну наземную станцию такой системы может передаваться большое число аналоговых и цифровых сообщений, объединяемых в один общий многоканальный сигнал. Совокупность каналов передачи одной наземной станции образует ствол связи, </w:t>
      </w:r>
      <w:proofErr w:type="spellStart"/>
      <w:r w:rsidRPr="00217B4A">
        <w:rPr>
          <w:rFonts w:ascii="Times New Roman" w:eastAsia="Times New Roman" w:hAnsi="Times New Roman" w:cs="Times New Roman"/>
          <w:sz w:val="20"/>
          <w:szCs w:val="20"/>
        </w:rPr>
        <w:t>харак</w:t>
      </w:r>
      <w:proofErr w:type="spellEnd"/>
      <w:r w:rsidRPr="00217B4A">
        <w:rPr>
          <w:rFonts w:ascii="Times New Roman" w:eastAsia="Times New Roman" w:hAnsi="Times New Roman" w:cs="Times New Roman"/>
          <w:sz w:val="20"/>
          <w:szCs w:val="20"/>
        </w:rPr>
        <w:t>-</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217B4A">
          <w:type w:val="continuous"/>
          <w:pgSz w:w="9190" w:h="12990"/>
          <w:pgMar w:top="660" w:right="1260" w:bottom="280" w:left="1020" w:header="720" w:footer="720" w:gutter="0"/>
          <w:cols w:space="720"/>
        </w:sectPr>
      </w:pPr>
    </w:p>
    <w:p w:rsidR="00217B4A" w:rsidRPr="00217B4A" w:rsidRDefault="00217B4A" w:rsidP="00217B4A">
      <w:pPr>
        <w:widowControl w:val="0"/>
        <w:autoSpaceDE w:val="0"/>
        <w:autoSpaceDN w:val="0"/>
        <w:spacing w:before="66" w:after="0" w:line="240" w:lineRule="auto"/>
        <w:ind w:left="113" w:right="545"/>
        <w:jc w:val="both"/>
        <w:rPr>
          <w:rFonts w:ascii="Times New Roman" w:eastAsia="Times New Roman" w:hAnsi="Times New Roman" w:cs="Times New Roman"/>
          <w:sz w:val="20"/>
          <w:szCs w:val="20"/>
        </w:rPr>
      </w:pPr>
      <w:proofErr w:type="spellStart"/>
      <w:r w:rsidRPr="00217B4A">
        <w:rPr>
          <w:rFonts w:ascii="Times New Roman" w:eastAsia="Times New Roman" w:hAnsi="Times New Roman" w:cs="Times New Roman"/>
          <w:sz w:val="20"/>
          <w:szCs w:val="20"/>
        </w:rPr>
        <w:t>теризуемый</w:t>
      </w:r>
      <w:proofErr w:type="spellEnd"/>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определенным значением несущей частоты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ширины спектра излучения, зависящий </w:t>
      </w:r>
      <w:r w:rsidRPr="00217B4A">
        <w:rPr>
          <w:rFonts w:ascii="Times New Roman" w:eastAsia="Times New Roman" w:hAnsi="Times New Roman" w:cs="Times New Roman"/>
          <w:sz w:val="20"/>
          <w:szCs w:val="20"/>
        </w:rPr>
        <w:t xml:space="preserve">от </w:t>
      </w:r>
      <w:r w:rsidRPr="00217B4A">
        <w:rPr>
          <w:rFonts w:ascii="Times New Roman" w:eastAsia="Times New Roman" w:hAnsi="Times New Roman" w:cs="Times New Roman"/>
          <w:spacing w:val="-4"/>
          <w:sz w:val="20"/>
          <w:szCs w:val="20"/>
        </w:rPr>
        <w:t xml:space="preserve">полосы частот многоканального сообщения </w:t>
      </w:r>
      <w:r w:rsidRPr="00217B4A">
        <w:rPr>
          <w:rFonts w:ascii="Times New Roman" w:eastAsia="Times New Roman" w:hAnsi="Times New Roman" w:cs="Times New Roman"/>
          <w:sz w:val="20"/>
          <w:szCs w:val="20"/>
        </w:rPr>
        <w:t xml:space="preserve">и </w:t>
      </w:r>
      <w:proofErr w:type="spellStart"/>
      <w:r w:rsidRPr="00217B4A">
        <w:rPr>
          <w:rFonts w:ascii="Times New Roman" w:eastAsia="Times New Roman" w:hAnsi="Times New Roman" w:cs="Times New Roman"/>
          <w:spacing w:val="-2"/>
          <w:sz w:val="20"/>
          <w:szCs w:val="20"/>
        </w:rPr>
        <w:t>ме</w:t>
      </w:r>
      <w:proofErr w:type="spellEnd"/>
      <w:r w:rsidRPr="00217B4A">
        <w:rPr>
          <w:rFonts w:ascii="Times New Roman" w:eastAsia="Times New Roman" w:hAnsi="Times New Roman" w:cs="Times New Roman"/>
          <w:spacing w:val="-2"/>
          <w:sz w:val="20"/>
          <w:szCs w:val="20"/>
        </w:rPr>
        <w:t xml:space="preserve">- </w:t>
      </w:r>
      <w:proofErr w:type="spellStart"/>
      <w:r w:rsidRPr="00217B4A">
        <w:rPr>
          <w:rFonts w:ascii="Times New Roman" w:eastAsia="Times New Roman" w:hAnsi="Times New Roman" w:cs="Times New Roman"/>
          <w:spacing w:val="-4"/>
          <w:sz w:val="20"/>
          <w:szCs w:val="20"/>
        </w:rPr>
        <w:t>тода</w:t>
      </w:r>
      <w:proofErr w:type="spellEnd"/>
      <w:r w:rsidRPr="00217B4A">
        <w:rPr>
          <w:rFonts w:ascii="Times New Roman" w:eastAsia="Times New Roman" w:hAnsi="Times New Roman" w:cs="Times New Roman"/>
          <w:spacing w:val="-4"/>
          <w:sz w:val="20"/>
          <w:szCs w:val="20"/>
        </w:rPr>
        <w:t xml:space="preserve"> модуляции. </w:t>
      </w:r>
      <w:r w:rsidRPr="00217B4A">
        <w:rPr>
          <w:rFonts w:ascii="Times New Roman" w:eastAsia="Times New Roman" w:hAnsi="Times New Roman" w:cs="Times New Roman"/>
          <w:spacing w:val="-3"/>
          <w:sz w:val="20"/>
          <w:szCs w:val="20"/>
        </w:rPr>
        <w:t xml:space="preserve">Один </w:t>
      </w:r>
      <w:r w:rsidRPr="00217B4A">
        <w:rPr>
          <w:rFonts w:ascii="Times New Roman" w:eastAsia="Times New Roman" w:hAnsi="Times New Roman" w:cs="Times New Roman"/>
          <w:spacing w:val="-4"/>
          <w:sz w:val="20"/>
          <w:szCs w:val="20"/>
        </w:rPr>
        <w:t xml:space="preserve">ствол может использоваться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3"/>
          <w:sz w:val="20"/>
          <w:szCs w:val="20"/>
        </w:rPr>
        <w:t xml:space="preserve">для </w:t>
      </w:r>
      <w:r w:rsidRPr="00217B4A">
        <w:rPr>
          <w:rFonts w:ascii="Times New Roman" w:eastAsia="Times New Roman" w:hAnsi="Times New Roman" w:cs="Times New Roman"/>
          <w:spacing w:val="-4"/>
          <w:sz w:val="20"/>
          <w:szCs w:val="20"/>
        </w:rPr>
        <w:t xml:space="preserve">передачи только одного широкополосного сообщения, например телевизионного. Сигналы всех стволов связи, входящих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данную систему, проходят через </w:t>
      </w:r>
      <w:r w:rsidRPr="00217B4A">
        <w:rPr>
          <w:rFonts w:ascii="Times New Roman" w:eastAsia="Times New Roman" w:hAnsi="Times New Roman" w:cs="Times New Roman"/>
          <w:spacing w:val="-3"/>
          <w:sz w:val="20"/>
          <w:szCs w:val="20"/>
        </w:rPr>
        <w:t xml:space="preserve">общий или </w:t>
      </w:r>
      <w:r w:rsidRPr="00217B4A">
        <w:rPr>
          <w:rFonts w:ascii="Times New Roman" w:eastAsia="Times New Roman" w:hAnsi="Times New Roman" w:cs="Times New Roman"/>
          <w:spacing w:val="-4"/>
          <w:sz w:val="20"/>
          <w:szCs w:val="20"/>
        </w:rPr>
        <w:t xml:space="preserve">отдельные ретрансляторы, установленные </w:t>
      </w:r>
      <w:r w:rsidRPr="00217B4A">
        <w:rPr>
          <w:rFonts w:ascii="Times New Roman" w:eastAsia="Times New Roman" w:hAnsi="Times New Roman" w:cs="Times New Roman"/>
          <w:sz w:val="20"/>
          <w:szCs w:val="20"/>
        </w:rPr>
        <w:t xml:space="preserve">на </w:t>
      </w:r>
      <w:r w:rsidRPr="00217B4A">
        <w:rPr>
          <w:rFonts w:ascii="Times New Roman" w:eastAsia="Times New Roman" w:hAnsi="Times New Roman" w:cs="Times New Roman"/>
          <w:spacing w:val="-4"/>
          <w:sz w:val="20"/>
          <w:szCs w:val="20"/>
        </w:rPr>
        <w:t xml:space="preserve">спутнике, </w:t>
      </w:r>
      <w:r w:rsidRPr="00217B4A">
        <w:rPr>
          <w:rFonts w:ascii="Times New Roman" w:eastAsia="Times New Roman" w:hAnsi="Times New Roman" w:cs="Times New Roman"/>
          <w:sz w:val="20"/>
          <w:szCs w:val="20"/>
        </w:rPr>
        <w:t xml:space="preserve">и </w:t>
      </w:r>
      <w:proofErr w:type="spellStart"/>
      <w:r w:rsidRPr="00217B4A">
        <w:rPr>
          <w:rFonts w:ascii="Times New Roman" w:eastAsia="Times New Roman" w:hAnsi="Times New Roman" w:cs="Times New Roman"/>
          <w:spacing w:val="-4"/>
          <w:sz w:val="20"/>
          <w:szCs w:val="20"/>
        </w:rPr>
        <w:t>переизлучаются</w:t>
      </w:r>
      <w:proofErr w:type="spellEnd"/>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pacing w:val="-3"/>
          <w:sz w:val="20"/>
          <w:szCs w:val="20"/>
        </w:rPr>
        <w:t xml:space="preserve">на </w:t>
      </w:r>
      <w:r w:rsidRPr="00217B4A">
        <w:rPr>
          <w:rFonts w:ascii="Times New Roman" w:eastAsia="Times New Roman" w:hAnsi="Times New Roman" w:cs="Times New Roman"/>
          <w:spacing w:val="-4"/>
          <w:sz w:val="20"/>
          <w:szCs w:val="20"/>
        </w:rPr>
        <w:t xml:space="preserve">других частотах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сторону Земли. Поэтому различают </w:t>
      </w:r>
      <w:r w:rsidRPr="00217B4A">
        <w:rPr>
          <w:rFonts w:ascii="Times New Roman" w:eastAsia="Times New Roman" w:hAnsi="Times New Roman" w:cs="Times New Roman"/>
          <w:spacing w:val="-3"/>
          <w:sz w:val="20"/>
          <w:szCs w:val="20"/>
        </w:rPr>
        <w:t xml:space="preserve">два </w:t>
      </w:r>
      <w:r w:rsidRPr="00217B4A">
        <w:rPr>
          <w:rFonts w:ascii="Times New Roman" w:eastAsia="Times New Roman" w:hAnsi="Times New Roman" w:cs="Times New Roman"/>
          <w:spacing w:val="-4"/>
          <w:sz w:val="20"/>
          <w:szCs w:val="20"/>
        </w:rPr>
        <w:t xml:space="preserve">канала </w:t>
      </w:r>
      <w:r w:rsidRPr="00217B4A">
        <w:rPr>
          <w:rFonts w:ascii="Times New Roman" w:eastAsia="Times New Roman" w:hAnsi="Times New Roman" w:cs="Times New Roman"/>
          <w:spacing w:val="-3"/>
          <w:sz w:val="20"/>
          <w:szCs w:val="20"/>
        </w:rPr>
        <w:t xml:space="preserve">радио- </w:t>
      </w:r>
      <w:r w:rsidRPr="00217B4A">
        <w:rPr>
          <w:rFonts w:ascii="Times New Roman" w:eastAsia="Times New Roman" w:hAnsi="Times New Roman" w:cs="Times New Roman"/>
          <w:spacing w:val="-4"/>
          <w:sz w:val="20"/>
          <w:szCs w:val="20"/>
        </w:rPr>
        <w:t xml:space="preserve">связи: </w:t>
      </w:r>
      <w:r w:rsidRPr="00217B4A">
        <w:rPr>
          <w:rFonts w:ascii="Times New Roman" w:eastAsia="Times New Roman" w:hAnsi="Times New Roman" w:cs="Times New Roman"/>
          <w:spacing w:val="-3"/>
          <w:sz w:val="20"/>
          <w:szCs w:val="20"/>
        </w:rPr>
        <w:t xml:space="preserve">Земля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спутник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спутник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Земля. Возможна различная </w:t>
      </w:r>
      <w:proofErr w:type="spellStart"/>
      <w:r w:rsidRPr="00217B4A">
        <w:rPr>
          <w:rFonts w:ascii="Times New Roman" w:eastAsia="Times New Roman" w:hAnsi="Times New Roman" w:cs="Times New Roman"/>
          <w:spacing w:val="-4"/>
          <w:sz w:val="20"/>
          <w:szCs w:val="20"/>
        </w:rPr>
        <w:t>организа</w:t>
      </w:r>
      <w:proofErr w:type="spellEnd"/>
      <w:r w:rsidRPr="00217B4A">
        <w:rPr>
          <w:rFonts w:ascii="Times New Roman" w:eastAsia="Times New Roman" w:hAnsi="Times New Roman" w:cs="Times New Roman"/>
          <w:spacing w:val="-4"/>
          <w:sz w:val="20"/>
          <w:szCs w:val="20"/>
        </w:rPr>
        <w:t xml:space="preserve">- </w:t>
      </w:r>
      <w:proofErr w:type="spellStart"/>
      <w:r w:rsidRPr="00217B4A">
        <w:rPr>
          <w:rFonts w:ascii="Times New Roman" w:eastAsia="Times New Roman" w:hAnsi="Times New Roman" w:cs="Times New Roman"/>
          <w:spacing w:val="-3"/>
          <w:sz w:val="20"/>
          <w:szCs w:val="20"/>
        </w:rPr>
        <w:t>ция</w:t>
      </w:r>
      <w:proofErr w:type="spellEnd"/>
      <w:r w:rsidRPr="00217B4A">
        <w:rPr>
          <w:rFonts w:ascii="Times New Roman" w:eastAsia="Times New Roman" w:hAnsi="Times New Roman" w:cs="Times New Roman"/>
          <w:spacing w:val="-3"/>
          <w:sz w:val="20"/>
          <w:szCs w:val="20"/>
        </w:rPr>
        <w:t xml:space="preserve"> </w:t>
      </w:r>
      <w:r w:rsidRPr="00217B4A">
        <w:rPr>
          <w:rFonts w:ascii="Times New Roman" w:eastAsia="Times New Roman" w:hAnsi="Times New Roman" w:cs="Times New Roman"/>
          <w:spacing w:val="-4"/>
          <w:sz w:val="20"/>
          <w:szCs w:val="20"/>
        </w:rPr>
        <w:t xml:space="preserve">доступа отдельных корреспондентов </w:t>
      </w:r>
      <w:r w:rsidRPr="00217B4A">
        <w:rPr>
          <w:rFonts w:ascii="Times New Roman" w:eastAsia="Times New Roman" w:hAnsi="Times New Roman" w:cs="Times New Roman"/>
          <w:sz w:val="20"/>
          <w:szCs w:val="20"/>
        </w:rPr>
        <w:t xml:space="preserve">к </w:t>
      </w:r>
      <w:r w:rsidRPr="00217B4A">
        <w:rPr>
          <w:rFonts w:ascii="Times New Roman" w:eastAsia="Times New Roman" w:hAnsi="Times New Roman" w:cs="Times New Roman"/>
          <w:spacing w:val="-4"/>
          <w:sz w:val="20"/>
          <w:szCs w:val="20"/>
        </w:rPr>
        <w:t xml:space="preserve">стволам связи, т.е. различные методы многостанционного доступа </w:t>
      </w:r>
      <w:r w:rsidRPr="00217B4A">
        <w:rPr>
          <w:rFonts w:ascii="Times New Roman" w:eastAsia="Times New Roman" w:hAnsi="Times New Roman" w:cs="Times New Roman"/>
          <w:sz w:val="20"/>
          <w:szCs w:val="20"/>
        </w:rPr>
        <w:t xml:space="preserve">в </w:t>
      </w:r>
      <w:proofErr w:type="spellStart"/>
      <w:r w:rsidRPr="00217B4A">
        <w:rPr>
          <w:rFonts w:ascii="Times New Roman" w:eastAsia="Times New Roman" w:hAnsi="Times New Roman" w:cs="Times New Roman"/>
          <w:spacing w:val="-4"/>
          <w:sz w:val="20"/>
          <w:szCs w:val="20"/>
        </w:rPr>
        <w:t>спутнико</w:t>
      </w:r>
      <w:proofErr w:type="spellEnd"/>
      <w:r w:rsidRPr="00217B4A">
        <w:rPr>
          <w:rFonts w:ascii="Times New Roman" w:eastAsia="Times New Roman" w:hAnsi="Times New Roman" w:cs="Times New Roman"/>
          <w:spacing w:val="-4"/>
          <w:sz w:val="20"/>
          <w:szCs w:val="20"/>
        </w:rPr>
        <w:t xml:space="preserve">-космических системах радиосвязи. Основными </w:t>
      </w:r>
      <w:r w:rsidRPr="00217B4A">
        <w:rPr>
          <w:rFonts w:ascii="Times New Roman" w:eastAsia="Times New Roman" w:hAnsi="Times New Roman" w:cs="Times New Roman"/>
          <w:spacing w:val="-3"/>
          <w:sz w:val="20"/>
          <w:szCs w:val="20"/>
        </w:rPr>
        <w:t xml:space="preserve">из них </w:t>
      </w:r>
      <w:r w:rsidRPr="00217B4A">
        <w:rPr>
          <w:rFonts w:ascii="Times New Roman" w:eastAsia="Times New Roman" w:hAnsi="Times New Roman" w:cs="Times New Roman"/>
          <w:spacing w:val="-4"/>
          <w:sz w:val="20"/>
          <w:szCs w:val="20"/>
        </w:rPr>
        <w:t>являются:</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с частотным разделением</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каналов;</w:t>
      </w:r>
    </w:p>
    <w:p w:rsidR="00217B4A" w:rsidRPr="00217B4A" w:rsidRDefault="00217B4A" w:rsidP="00217B4A">
      <w:pPr>
        <w:widowControl w:val="0"/>
        <w:numPr>
          <w:ilvl w:val="0"/>
          <w:numId w:val="9"/>
        </w:numPr>
        <w:tabs>
          <w:tab w:val="left" w:pos="661"/>
        </w:tabs>
        <w:autoSpaceDE w:val="0"/>
        <w:autoSpaceDN w:val="0"/>
        <w:spacing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временным разделением</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каналов;</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пространственным разделением</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каналов;</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поляризационным разделением</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каналов;</w:t>
      </w:r>
    </w:p>
    <w:p w:rsidR="00217B4A" w:rsidRPr="00217B4A" w:rsidRDefault="00217B4A" w:rsidP="00217B4A">
      <w:pPr>
        <w:widowControl w:val="0"/>
        <w:numPr>
          <w:ilvl w:val="0"/>
          <w:numId w:val="9"/>
        </w:numPr>
        <w:tabs>
          <w:tab w:val="left" w:pos="661"/>
        </w:tabs>
        <w:autoSpaceDE w:val="0"/>
        <w:autoSpaceDN w:val="0"/>
        <w:spacing w:after="0" w:line="229" w:lineRule="exact"/>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кодовым разделением</w:t>
      </w:r>
      <w:r w:rsidRPr="00217B4A">
        <w:rPr>
          <w:rFonts w:ascii="Times New Roman" w:eastAsia="Times New Roman" w:hAnsi="Times New Roman" w:cs="Times New Roman"/>
          <w:spacing w:val="1"/>
          <w:sz w:val="20"/>
        </w:rPr>
        <w:t xml:space="preserve"> </w:t>
      </w:r>
      <w:r w:rsidRPr="00217B4A">
        <w:rPr>
          <w:rFonts w:ascii="Times New Roman" w:eastAsia="Times New Roman" w:hAnsi="Times New Roman" w:cs="Times New Roman"/>
          <w:sz w:val="20"/>
        </w:rPr>
        <w:t>каналов;</w:t>
      </w:r>
    </w:p>
    <w:p w:rsidR="00217B4A" w:rsidRPr="00217B4A" w:rsidRDefault="00217B4A" w:rsidP="00217B4A">
      <w:pPr>
        <w:widowControl w:val="0"/>
        <w:numPr>
          <w:ilvl w:val="0"/>
          <w:numId w:val="9"/>
        </w:numPr>
        <w:tabs>
          <w:tab w:val="left" w:pos="661"/>
        </w:tabs>
        <w:autoSpaceDE w:val="0"/>
        <w:autoSpaceDN w:val="0"/>
        <w:spacing w:before="1" w:after="0" w:line="240" w:lineRule="auto"/>
        <w:ind w:left="660" w:hanging="152"/>
        <w:rPr>
          <w:rFonts w:ascii="Times New Roman" w:eastAsia="Times New Roman" w:hAnsi="Times New Roman" w:cs="Times New Roman"/>
          <w:sz w:val="20"/>
        </w:rPr>
      </w:pPr>
      <w:r w:rsidRPr="00217B4A">
        <w:rPr>
          <w:rFonts w:ascii="Times New Roman" w:eastAsia="Times New Roman" w:hAnsi="Times New Roman" w:cs="Times New Roman"/>
          <w:sz w:val="20"/>
        </w:rPr>
        <w:t>смешанные.</w:t>
      </w:r>
    </w:p>
    <w:p w:rsidR="00217B4A" w:rsidRPr="00217B4A" w:rsidRDefault="00217B4A" w:rsidP="00217B4A">
      <w:pPr>
        <w:widowControl w:val="0"/>
        <w:autoSpaceDE w:val="0"/>
        <w:autoSpaceDN w:val="0"/>
        <w:spacing w:before="1" w:after="0" w:line="240" w:lineRule="auto"/>
        <w:ind w:left="509"/>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Рассмотрим три первых способа разделения каналов.</w:t>
      </w:r>
    </w:p>
    <w:p w:rsidR="00217B4A" w:rsidRPr="00217B4A" w:rsidRDefault="00217B4A" w:rsidP="00217B4A">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Многостанционный доступ с разнесением по частоте, при котором за каждой наземной станцией или даже отдельным корреспондентом закрепляется определенная полоса частот и все станции могут работать непрерывно и одновременно. Между корреспондентами и стволами предусматриваются защитные частотные интервалы (рис. 26.3).</w:t>
      </w:r>
    </w:p>
    <w:p w:rsidR="00217B4A" w:rsidRPr="00217B4A" w:rsidRDefault="00217B4A" w:rsidP="00217B4A">
      <w:pPr>
        <w:widowControl w:val="0"/>
        <w:autoSpaceDE w:val="0"/>
        <w:autoSpaceDN w:val="0"/>
        <w:spacing w:before="8" w:after="0" w:line="240" w:lineRule="auto"/>
        <w:rPr>
          <w:rFonts w:ascii="Times New Roman" w:eastAsia="Times New Roman" w:hAnsi="Times New Roman" w:cs="Times New Roman"/>
          <w:sz w:val="21"/>
          <w:szCs w:val="20"/>
        </w:rPr>
      </w:pPr>
      <w:r w:rsidRPr="00217B4A">
        <w:rPr>
          <w:rFonts w:ascii="Times New Roman" w:eastAsia="Times New Roman" w:hAnsi="Times New Roman" w:cs="Times New Roman"/>
          <w:noProof/>
          <w:sz w:val="20"/>
          <w:szCs w:val="20"/>
          <w:lang w:eastAsia="ru-RU"/>
        </w:rPr>
        <w:drawing>
          <wp:anchor distT="0" distB="0" distL="0" distR="0" simplePos="0" relativeHeight="251668480" behindDoc="0" locked="0" layoutInCell="1" allowOverlap="1" wp14:anchorId="6416E9B8" wp14:editId="5E11240A">
            <wp:simplePos x="0" y="0"/>
            <wp:positionH relativeFrom="page">
              <wp:posOffset>1040764</wp:posOffset>
            </wp:positionH>
            <wp:positionV relativeFrom="paragraph">
              <wp:posOffset>183204</wp:posOffset>
            </wp:positionV>
            <wp:extent cx="3294849" cy="657225"/>
            <wp:effectExtent l="0" t="0" r="0" b="0"/>
            <wp:wrapTopAndBottom/>
            <wp:docPr id="19" name="image2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6" name="image2203.png"/>
                    <pic:cNvPicPr/>
                  </pic:nvPicPr>
                  <pic:blipFill>
                    <a:blip r:embed="rId35" cstate="print"/>
                    <a:stretch>
                      <a:fillRect/>
                    </a:stretch>
                  </pic:blipFill>
                  <pic:spPr>
                    <a:xfrm>
                      <a:off x="0" y="0"/>
                      <a:ext cx="3294849" cy="657225"/>
                    </a:xfrm>
                    <a:prstGeom prst="rect">
                      <a:avLst/>
                    </a:prstGeom>
                  </pic:spPr>
                </pic:pic>
              </a:graphicData>
            </a:graphic>
          </wp:anchor>
        </w:drawing>
      </w:r>
    </w:p>
    <w:p w:rsidR="00217B4A" w:rsidRPr="00217B4A" w:rsidRDefault="00217B4A" w:rsidP="00217B4A">
      <w:pPr>
        <w:widowControl w:val="0"/>
        <w:autoSpaceDE w:val="0"/>
        <w:autoSpaceDN w:val="0"/>
        <w:spacing w:before="117"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26.3</w:t>
      </w:r>
    </w:p>
    <w:p w:rsidR="00217B4A" w:rsidRPr="00217B4A" w:rsidRDefault="00217B4A" w:rsidP="00217B4A">
      <w:pPr>
        <w:widowControl w:val="0"/>
        <w:autoSpaceDE w:val="0"/>
        <w:autoSpaceDN w:val="0"/>
        <w:spacing w:before="7"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Спутниковый ретранслятор при этом строят по принципу </w:t>
      </w:r>
      <w:proofErr w:type="spellStart"/>
      <w:r w:rsidRPr="00217B4A">
        <w:rPr>
          <w:rFonts w:ascii="Times New Roman" w:eastAsia="Times New Roman" w:hAnsi="Times New Roman" w:cs="Times New Roman"/>
          <w:sz w:val="20"/>
          <w:szCs w:val="20"/>
        </w:rPr>
        <w:t>перене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сения</w:t>
      </w:r>
      <w:proofErr w:type="spellEnd"/>
      <w:r w:rsidRPr="00217B4A">
        <w:rPr>
          <w:rFonts w:ascii="Times New Roman" w:eastAsia="Times New Roman" w:hAnsi="Times New Roman" w:cs="Times New Roman"/>
          <w:sz w:val="20"/>
          <w:szCs w:val="20"/>
        </w:rPr>
        <w:t xml:space="preserve"> всего спектра частот из одного диапазона в другой, например, из диапазона 6 ГГц – в 4 ГГц или 14 ГГц – в 11 ГГц, без демодуляции сиг- нала. Радиоприемный тракт в таком ретрансляторе является общим для всех стволов, в нем обеспечивается большой линейный диапазон </w:t>
      </w:r>
      <w:proofErr w:type="spellStart"/>
      <w:r w:rsidRPr="00217B4A">
        <w:rPr>
          <w:rFonts w:ascii="Times New Roman" w:eastAsia="Times New Roman" w:hAnsi="Times New Roman" w:cs="Times New Roman"/>
          <w:sz w:val="20"/>
          <w:szCs w:val="20"/>
        </w:rPr>
        <w:t>усиле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ния</w:t>
      </w:r>
      <w:proofErr w:type="spellEnd"/>
      <w:r w:rsidRPr="00217B4A">
        <w:rPr>
          <w:rFonts w:ascii="Times New Roman" w:eastAsia="Times New Roman" w:hAnsi="Times New Roman" w:cs="Times New Roman"/>
          <w:sz w:val="20"/>
          <w:szCs w:val="20"/>
        </w:rPr>
        <w:t xml:space="preserve"> СВЧ сигнала. Для уменьшения перекрестных помех между ствола- ми радиопередающий тракт выполняют по принципу закрепления за каждым из них отдельного тракта усиления сигнала по мощности. Воз- </w:t>
      </w:r>
      <w:proofErr w:type="spellStart"/>
      <w:r w:rsidRPr="00217B4A">
        <w:rPr>
          <w:rFonts w:ascii="Times New Roman" w:eastAsia="Times New Roman" w:hAnsi="Times New Roman" w:cs="Times New Roman"/>
          <w:sz w:val="20"/>
          <w:szCs w:val="20"/>
        </w:rPr>
        <w:t>можная</w:t>
      </w:r>
      <w:proofErr w:type="spellEnd"/>
      <w:r w:rsidRPr="00217B4A">
        <w:rPr>
          <w:rFonts w:ascii="Times New Roman" w:eastAsia="Times New Roman" w:hAnsi="Times New Roman" w:cs="Times New Roman"/>
          <w:sz w:val="20"/>
          <w:szCs w:val="20"/>
        </w:rPr>
        <w:t xml:space="preserve"> структурная схема такого ретранслятора, называемого «про- </w:t>
      </w:r>
      <w:proofErr w:type="spellStart"/>
      <w:r w:rsidRPr="00217B4A">
        <w:rPr>
          <w:rFonts w:ascii="Times New Roman" w:eastAsia="Times New Roman" w:hAnsi="Times New Roman" w:cs="Times New Roman"/>
          <w:sz w:val="20"/>
          <w:szCs w:val="20"/>
        </w:rPr>
        <w:t>зрачным</w:t>
      </w:r>
      <w:proofErr w:type="spellEnd"/>
      <w:r w:rsidRPr="00217B4A">
        <w:rPr>
          <w:rFonts w:ascii="Times New Roman" w:eastAsia="Times New Roman" w:hAnsi="Times New Roman" w:cs="Times New Roman"/>
          <w:sz w:val="20"/>
          <w:szCs w:val="20"/>
        </w:rPr>
        <w:t xml:space="preserve">», приведена на рис. 26.4,а, структурная схема </w:t>
      </w:r>
      <w:proofErr w:type="spellStart"/>
      <w:r w:rsidRPr="00217B4A">
        <w:rPr>
          <w:rFonts w:ascii="Times New Roman" w:eastAsia="Times New Roman" w:hAnsi="Times New Roman" w:cs="Times New Roman"/>
          <w:sz w:val="20"/>
          <w:szCs w:val="20"/>
        </w:rPr>
        <w:t>радиопередатчи</w:t>
      </w:r>
      <w:proofErr w:type="spellEnd"/>
      <w:r w:rsidRPr="00217B4A">
        <w:rPr>
          <w:rFonts w:ascii="Times New Roman" w:eastAsia="Times New Roman" w:hAnsi="Times New Roman" w:cs="Times New Roman"/>
          <w:sz w:val="20"/>
          <w:szCs w:val="20"/>
        </w:rPr>
        <w:t xml:space="preserve">- ка одного </w:t>
      </w:r>
      <w:r w:rsidRPr="00217B4A">
        <w:rPr>
          <w:rFonts w:ascii="Times New Roman" w:eastAsia="Times New Roman" w:hAnsi="Times New Roman" w:cs="Times New Roman"/>
          <w:spacing w:val="-4"/>
          <w:sz w:val="20"/>
          <w:szCs w:val="20"/>
        </w:rPr>
        <w:t xml:space="preserve">ствола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3"/>
          <w:sz w:val="20"/>
          <w:szCs w:val="20"/>
        </w:rPr>
        <w:t xml:space="preserve">на рис. </w:t>
      </w:r>
      <w:r w:rsidRPr="00217B4A">
        <w:rPr>
          <w:rFonts w:ascii="Times New Roman" w:eastAsia="Times New Roman" w:hAnsi="Times New Roman" w:cs="Times New Roman"/>
          <w:spacing w:val="-4"/>
          <w:sz w:val="20"/>
          <w:szCs w:val="20"/>
        </w:rPr>
        <w:t xml:space="preserve">26.4,б. </w:t>
      </w:r>
      <w:r w:rsidRPr="00217B4A">
        <w:rPr>
          <w:rFonts w:ascii="Times New Roman" w:eastAsia="Times New Roman" w:hAnsi="Times New Roman" w:cs="Times New Roman"/>
          <w:spacing w:val="-3"/>
          <w:sz w:val="20"/>
          <w:szCs w:val="20"/>
        </w:rPr>
        <w:t xml:space="preserve">На </w:t>
      </w:r>
      <w:r w:rsidRPr="00217B4A">
        <w:rPr>
          <w:rFonts w:ascii="Times New Roman" w:eastAsia="Times New Roman" w:hAnsi="Times New Roman" w:cs="Times New Roman"/>
          <w:spacing w:val="-4"/>
          <w:sz w:val="20"/>
          <w:szCs w:val="20"/>
        </w:rPr>
        <w:t xml:space="preserve">рис. 26.4 приняты следующие </w:t>
      </w:r>
      <w:proofErr w:type="spellStart"/>
      <w:r w:rsidRPr="00217B4A">
        <w:rPr>
          <w:rFonts w:ascii="Times New Roman" w:eastAsia="Times New Roman" w:hAnsi="Times New Roman" w:cs="Times New Roman"/>
          <w:spacing w:val="-3"/>
          <w:sz w:val="20"/>
          <w:szCs w:val="20"/>
        </w:rPr>
        <w:t>сокра</w:t>
      </w:r>
      <w:proofErr w:type="spellEnd"/>
      <w:r w:rsidRPr="00217B4A">
        <w:rPr>
          <w:rFonts w:ascii="Times New Roman" w:eastAsia="Times New Roman" w:hAnsi="Times New Roman" w:cs="Times New Roman"/>
          <w:spacing w:val="-3"/>
          <w:sz w:val="20"/>
          <w:szCs w:val="20"/>
        </w:rPr>
        <w:t xml:space="preserve">- </w:t>
      </w:r>
      <w:proofErr w:type="spellStart"/>
      <w:r w:rsidRPr="00217B4A">
        <w:rPr>
          <w:rFonts w:ascii="Times New Roman" w:eastAsia="Times New Roman" w:hAnsi="Times New Roman" w:cs="Times New Roman"/>
          <w:spacing w:val="-4"/>
          <w:sz w:val="20"/>
          <w:szCs w:val="20"/>
        </w:rPr>
        <w:t>щения</w:t>
      </w:r>
      <w:proofErr w:type="spellEnd"/>
      <w:r w:rsidRPr="00217B4A">
        <w:rPr>
          <w:rFonts w:ascii="Times New Roman" w:eastAsia="Times New Roman" w:hAnsi="Times New Roman" w:cs="Times New Roman"/>
          <w:spacing w:val="-4"/>
          <w:sz w:val="20"/>
          <w:szCs w:val="20"/>
        </w:rPr>
        <w:t xml:space="preserve"> названий узлов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блоков: </w:t>
      </w:r>
      <w:r w:rsidRPr="00217B4A">
        <w:rPr>
          <w:rFonts w:ascii="Times New Roman" w:eastAsia="Times New Roman" w:hAnsi="Times New Roman" w:cs="Times New Roman"/>
          <w:sz w:val="20"/>
          <w:szCs w:val="20"/>
        </w:rPr>
        <w:t xml:space="preserve">ПФ – </w:t>
      </w:r>
      <w:r w:rsidRPr="00217B4A">
        <w:rPr>
          <w:rFonts w:ascii="Times New Roman" w:eastAsia="Times New Roman" w:hAnsi="Times New Roman" w:cs="Times New Roman"/>
          <w:spacing w:val="-4"/>
          <w:sz w:val="20"/>
          <w:szCs w:val="20"/>
        </w:rPr>
        <w:t xml:space="preserve">полосовой фильтр, МШУ </w:t>
      </w:r>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pacing w:val="-4"/>
          <w:sz w:val="20"/>
          <w:szCs w:val="20"/>
        </w:rPr>
        <w:t>малошу</w:t>
      </w:r>
      <w:proofErr w:type="spellEnd"/>
      <w:r w:rsidRPr="00217B4A">
        <w:rPr>
          <w:rFonts w:ascii="Times New Roman" w:eastAsia="Times New Roman" w:hAnsi="Times New Roman" w:cs="Times New Roman"/>
          <w:spacing w:val="-4"/>
          <w:sz w:val="20"/>
          <w:szCs w:val="20"/>
        </w:rPr>
        <w:t>-</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217B4A">
          <w:pgSz w:w="9190" w:h="12990"/>
          <w:pgMar w:top="660" w:right="1260" w:bottom="2180" w:left="1020" w:header="0" w:footer="1936" w:gutter="0"/>
          <w:cols w:space="720"/>
        </w:sectPr>
      </w:pPr>
    </w:p>
    <w:p w:rsidR="00217B4A" w:rsidRPr="00217B4A" w:rsidRDefault="00217B4A" w:rsidP="00217B4A">
      <w:pPr>
        <w:widowControl w:val="0"/>
        <w:autoSpaceDE w:val="0"/>
        <w:autoSpaceDN w:val="0"/>
        <w:spacing w:before="66" w:after="0" w:line="240" w:lineRule="auto"/>
        <w:ind w:left="113" w:right="545"/>
        <w:jc w:val="both"/>
        <w:rPr>
          <w:rFonts w:ascii="Times New Roman" w:eastAsia="Times New Roman" w:hAnsi="Times New Roman" w:cs="Times New Roman"/>
          <w:sz w:val="20"/>
          <w:szCs w:val="20"/>
        </w:rPr>
      </w:pPr>
      <w:proofErr w:type="spellStart"/>
      <w:r w:rsidRPr="00217B4A">
        <w:rPr>
          <w:rFonts w:ascii="Times New Roman" w:eastAsia="Times New Roman" w:hAnsi="Times New Roman" w:cs="Times New Roman"/>
          <w:spacing w:val="-4"/>
          <w:sz w:val="20"/>
          <w:szCs w:val="20"/>
        </w:rPr>
        <w:t>мящий</w:t>
      </w:r>
      <w:proofErr w:type="spellEnd"/>
      <w:r w:rsidRPr="00217B4A">
        <w:rPr>
          <w:rFonts w:ascii="Times New Roman" w:eastAsia="Times New Roman" w:hAnsi="Times New Roman" w:cs="Times New Roman"/>
          <w:spacing w:val="-4"/>
          <w:sz w:val="20"/>
          <w:szCs w:val="20"/>
        </w:rPr>
        <w:t xml:space="preserve"> усилитель, </w:t>
      </w:r>
      <w:r w:rsidRPr="00217B4A">
        <w:rPr>
          <w:rFonts w:ascii="Times New Roman" w:eastAsia="Times New Roman" w:hAnsi="Times New Roman" w:cs="Times New Roman"/>
          <w:spacing w:val="-3"/>
          <w:sz w:val="20"/>
          <w:szCs w:val="20"/>
        </w:rPr>
        <w:t xml:space="preserve">См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смеситель, </w:t>
      </w:r>
      <w:r w:rsidRPr="00217B4A">
        <w:rPr>
          <w:rFonts w:ascii="Times New Roman" w:eastAsia="Times New Roman" w:hAnsi="Times New Roman" w:cs="Times New Roman"/>
          <w:sz w:val="20"/>
          <w:szCs w:val="20"/>
        </w:rPr>
        <w:t xml:space="preserve">Г – </w:t>
      </w:r>
      <w:r w:rsidRPr="00217B4A">
        <w:rPr>
          <w:rFonts w:ascii="Times New Roman" w:eastAsia="Times New Roman" w:hAnsi="Times New Roman" w:cs="Times New Roman"/>
          <w:spacing w:val="-4"/>
          <w:sz w:val="20"/>
          <w:szCs w:val="20"/>
        </w:rPr>
        <w:t xml:space="preserve">гетеродин, </w:t>
      </w:r>
      <w:r w:rsidRPr="00217B4A">
        <w:rPr>
          <w:rFonts w:ascii="Times New Roman" w:eastAsia="Times New Roman" w:hAnsi="Times New Roman" w:cs="Times New Roman"/>
          <w:spacing w:val="-3"/>
          <w:sz w:val="20"/>
          <w:szCs w:val="20"/>
        </w:rPr>
        <w:t xml:space="preserve">ШУ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широкополосный усилитель, </w:t>
      </w:r>
      <w:r w:rsidRPr="00217B4A">
        <w:rPr>
          <w:rFonts w:ascii="Times New Roman" w:eastAsia="Times New Roman" w:hAnsi="Times New Roman" w:cs="Times New Roman"/>
          <w:sz w:val="20"/>
          <w:szCs w:val="20"/>
        </w:rPr>
        <w:t xml:space="preserve">НО – </w:t>
      </w:r>
      <w:r w:rsidRPr="00217B4A">
        <w:rPr>
          <w:rFonts w:ascii="Times New Roman" w:eastAsia="Times New Roman" w:hAnsi="Times New Roman" w:cs="Times New Roman"/>
          <w:spacing w:val="-4"/>
          <w:sz w:val="20"/>
          <w:szCs w:val="20"/>
        </w:rPr>
        <w:t xml:space="preserve">направленный </w:t>
      </w:r>
      <w:proofErr w:type="spellStart"/>
      <w:r w:rsidRPr="00217B4A">
        <w:rPr>
          <w:rFonts w:ascii="Times New Roman" w:eastAsia="Times New Roman" w:hAnsi="Times New Roman" w:cs="Times New Roman"/>
          <w:spacing w:val="-4"/>
          <w:sz w:val="20"/>
          <w:szCs w:val="20"/>
        </w:rPr>
        <w:t>ответвитель</w:t>
      </w:r>
      <w:proofErr w:type="spellEnd"/>
      <w:r w:rsidRPr="00217B4A">
        <w:rPr>
          <w:rFonts w:ascii="Times New Roman" w:eastAsia="Times New Roman" w:hAnsi="Times New Roman" w:cs="Times New Roman"/>
          <w:spacing w:val="-4"/>
          <w:sz w:val="20"/>
          <w:szCs w:val="20"/>
        </w:rPr>
        <w:t xml:space="preserve">. Принятый </w:t>
      </w:r>
      <w:r w:rsidRPr="00217B4A">
        <w:rPr>
          <w:rFonts w:ascii="Times New Roman" w:eastAsia="Times New Roman" w:hAnsi="Times New Roman" w:cs="Times New Roman"/>
          <w:spacing w:val="-3"/>
          <w:sz w:val="20"/>
          <w:szCs w:val="20"/>
        </w:rPr>
        <w:t xml:space="preserve">сигнал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диапазоне </w:t>
      </w:r>
      <w:r w:rsidRPr="00217B4A">
        <w:rPr>
          <w:rFonts w:ascii="Times New Roman" w:eastAsia="Times New Roman" w:hAnsi="Times New Roman" w:cs="Times New Roman"/>
          <w:sz w:val="20"/>
          <w:szCs w:val="20"/>
        </w:rPr>
        <w:t xml:space="preserve">6 </w:t>
      </w:r>
      <w:r w:rsidRPr="00217B4A">
        <w:rPr>
          <w:rFonts w:ascii="Times New Roman" w:eastAsia="Times New Roman" w:hAnsi="Times New Roman" w:cs="Times New Roman"/>
          <w:spacing w:val="-3"/>
          <w:sz w:val="20"/>
          <w:szCs w:val="20"/>
        </w:rPr>
        <w:t xml:space="preserve">ГГц </w:t>
      </w:r>
      <w:r w:rsidRPr="00217B4A">
        <w:rPr>
          <w:rFonts w:ascii="Times New Roman" w:eastAsia="Times New Roman" w:hAnsi="Times New Roman" w:cs="Times New Roman"/>
          <w:spacing w:val="-4"/>
          <w:sz w:val="20"/>
          <w:szCs w:val="20"/>
        </w:rPr>
        <w:t xml:space="preserve">усиливается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общем радиоприемнике </w:t>
      </w:r>
      <w:r w:rsidRPr="00217B4A">
        <w:rPr>
          <w:rFonts w:ascii="Times New Roman" w:eastAsia="Times New Roman" w:hAnsi="Times New Roman" w:cs="Times New Roman"/>
          <w:sz w:val="20"/>
          <w:szCs w:val="20"/>
        </w:rPr>
        <w:t xml:space="preserve">с </w:t>
      </w:r>
      <w:r w:rsidRPr="00217B4A">
        <w:rPr>
          <w:rFonts w:ascii="Times New Roman" w:eastAsia="Times New Roman" w:hAnsi="Times New Roman" w:cs="Times New Roman"/>
          <w:spacing w:val="-4"/>
          <w:sz w:val="20"/>
          <w:szCs w:val="20"/>
        </w:rPr>
        <w:t xml:space="preserve">полосой пропускания </w:t>
      </w:r>
      <w:r w:rsidRPr="00217B4A">
        <w:rPr>
          <w:rFonts w:ascii="Times New Roman" w:eastAsia="Times New Roman" w:hAnsi="Times New Roman" w:cs="Times New Roman"/>
          <w:spacing w:val="-3"/>
          <w:sz w:val="20"/>
          <w:szCs w:val="20"/>
        </w:rPr>
        <w:t xml:space="preserve">до 500 </w:t>
      </w:r>
      <w:r w:rsidRPr="00217B4A">
        <w:rPr>
          <w:rFonts w:ascii="Times New Roman" w:eastAsia="Times New Roman" w:hAnsi="Times New Roman" w:cs="Times New Roman"/>
          <w:spacing w:val="-4"/>
          <w:sz w:val="20"/>
          <w:szCs w:val="20"/>
        </w:rPr>
        <w:t xml:space="preserve">МГц, </w:t>
      </w:r>
      <w:r w:rsidRPr="00217B4A">
        <w:rPr>
          <w:rFonts w:ascii="Times New Roman" w:eastAsia="Times New Roman" w:hAnsi="Times New Roman" w:cs="Times New Roman"/>
          <w:sz w:val="20"/>
          <w:szCs w:val="20"/>
        </w:rPr>
        <w:t xml:space="preserve">а </w:t>
      </w:r>
      <w:r w:rsidRPr="00217B4A">
        <w:rPr>
          <w:rFonts w:ascii="Times New Roman" w:eastAsia="Times New Roman" w:hAnsi="Times New Roman" w:cs="Times New Roman"/>
          <w:spacing w:val="-4"/>
          <w:sz w:val="20"/>
          <w:szCs w:val="20"/>
        </w:rPr>
        <w:t xml:space="preserve">затем весь спектр переносится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4"/>
          <w:sz w:val="20"/>
          <w:szCs w:val="20"/>
        </w:rPr>
        <w:t xml:space="preserve">диапазон </w:t>
      </w:r>
      <w:r w:rsidRPr="00217B4A">
        <w:rPr>
          <w:rFonts w:ascii="Times New Roman" w:eastAsia="Times New Roman" w:hAnsi="Times New Roman" w:cs="Times New Roman"/>
          <w:sz w:val="20"/>
          <w:szCs w:val="20"/>
        </w:rPr>
        <w:t xml:space="preserve">6 </w:t>
      </w:r>
      <w:r w:rsidRPr="00217B4A">
        <w:rPr>
          <w:rFonts w:ascii="Times New Roman" w:eastAsia="Times New Roman" w:hAnsi="Times New Roman" w:cs="Times New Roman"/>
          <w:spacing w:val="-3"/>
          <w:sz w:val="20"/>
          <w:szCs w:val="20"/>
        </w:rPr>
        <w:t xml:space="preserve">ГГц. </w:t>
      </w:r>
      <w:r w:rsidRPr="00217B4A">
        <w:rPr>
          <w:rFonts w:ascii="Times New Roman" w:eastAsia="Times New Roman" w:hAnsi="Times New Roman" w:cs="Times New Roman"/>
          <w:sz w:val="20"/>
          <w:szCs w:val="20"/>
        </w:rPr>
        <w:t xml:space="preserve">С </w:t>
      </w:r>
      <w:r w:rsidRPr="00217B4A">
        <w:rPr>
          <w:rFonts w:ascii="Times New Roman" w:eastAsia="Times New Roman" w:hAnsi="Times New Roman" w:cs="Times New Roman"/>
          <w:spacing w:val="-4"/>
          <w:sz w:val="20"/>
          <w:szCs w:val="20"/>
        </w:rPr>
        <w:t xml:space="preserve">помощью </w:t>
      </w:r>
      <w:proofErr w:type="spellStart"/>
      <w:r w:rsidRPr="00217B4A">
        <w:rPr>
          <w:rFonts w:ascii="Times New Roman" w:eastAsia="Times New Roman" w:hAnsi="Times New Roman" w:cs="Times New Roman"/>
          <w:spacing w:val="-3"/>
          <w:sz w:val="20"/>
          <w:szCs w:val="20"/>
        </w:rPr>
        <w:t>муль</w:t>
      </w:r>
      <w:proofErr w:type="spellEnd"/>
      <w:r w:rsidRPr="00217B4A">
        <w:rPr>
          <w:rFonts w:ascii="Times New Roman" w:eastAsia="Times New Roman" w:hAnsi="Times New Roman" w:cs="Times New Roman"/>
          <w:spacing w:val="-3"/>
          <w:sz w:val="20"/>
          <w:szCs w:val="20"/>
        </w:rPr>
        <w:t xml:space="preserve">- </w:t>
      </w:r>
      <w:proofErr w:type="spellStart"/>
      <w:r w:rsidRPr="00217B4A">
        <w:rPr>
          <w:rFonts w:ascii="Times New Roman" w:eastAsia="Times New Roman" w:hAnsi="Times New Roman" w:cs="Times New Roman"/>
          <w:spacing w:val="-4"/>
          <w:sz w:val="20"/>
          <w:szCs w:val="20"/>
        </w:rPr>
        <w:t>типлексора</w:t>
      </w:r>
      <w:proofErr w:type="spellEnd"/>
      <w:r w:rsidRPr="00217B4A">
        <w:rPr>
          <w:rFonts w:ascii="Times New Roman" w:eastAsia="Times New Roman" w:hAnsi="Times New Roman" w:cs="Times New Roman"/>
          <w:spacing w:val="-4"/>
          <w:sz w:val="20"/>
          <w:szCs w:val="20"/>
        </w:rPr>
        <w:t xml:space="preserve">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4"/>
          <w:sz w:val="20"/>
          <w:szCs w:val="20"/>
        </w:rPr>
        <w:t xml:space="preserve">многополосного фильтра </w:t>
      </w:r>
      <w:r w:rsidRPr="00217B4A">
        <w:rPr>
          <w:rFonts w:ascii="Times New Roman" w:eastAsia="Times New Roman" w:hAnsi="Times New Roman" w:cs="Times New Roman"/>
          <w:sz w:val="20"/>
          <w:szCs w:val="20"/>
        </w:rPr>
        <w:t xml:space="preserve">– </w:t>
      </w:r>
      <w:r w:rsidRPr="00217B4A">
        <w:rPr>
          <w:rFonts w:ascii="Times New Roman" w:eastAsia="Times New Roman" w:hAnsi="Times New Roman" w:cs="Times New Roman"/>
          <w:spacing w:val="-3"/>
          <w:sz w:val="20"/>
          <w:szCs w:val="20"/>
        </w:rPr>
        <w:t xml:space="preserve">сигнал </w:t>
      </w:r>
      <w:r w:rsidRPr="00217B4A">
        <w:rPr>
          <w:rFonts w:ascii="Times New Roman" w:eastAsia="Times New Roman" w:hAnsi="Times New Roman" w:cs="Times New Roman"/>
          <w:spacing w:val="-4"/>
          <w:sz w:val="20"/>
          <w:szCs w:val="20"/>
        </w:rPr>
        <w:t xml:space="preserve">разводится </w:t>
      </w:r>
      <w:r w:rsidRPr="00217B4A">
        <w:rPr>
          <w:rFonts w:ascii="Times New Roman" w:eastAsia="Times New Roman" w:hAnsi="Times New Roman" w:cs="Times New Roman"/>
          <w:spacing w:val="-3"/>
          <w:sz w:val="20"/>
          <w:szCs w:val="20"/>
        </w:rPr>
        <w:t xml:space="preserve">по </w:t>
      </w:r>
      <w:r w:rsidRPr="00217B4A">
        <w:rPr>
          <w:rFonts w:ascii="Times New Roman" w:eastAsia="Times New Roman" w:hAnsi="Times New Roman" w:cs="Times New Roman"/>
          <w:spacing w:val="-4"/>
          <w:sz w:val="20"/>
          <w:szCs w:val="20"/>
        </w:rPr>
        <w:t xml:space="preserve">стволам, каждый </w:t>
      </w:r>
      <w:r w:rsidRPr="00217B4A">
        <w:rPr>
          <w:rFonts w:ascii="Times New Roman" w:eastAsia="Times New Roman" w:hAnsi="Times New Roman" w:cs="Times New Roman"/>
          <w:spacing w:val="-3"/>
          <w:sz w:val="20"/>
          <w:szCs w:val="20"/>
        </w:rPr>
        <w:t xml:space="preserve">из </w:t>
      </w:r>
      <w:r w:rsidRPr="00217B4A">
        <w:rPr>
          <w:rFonts w:ascii="Times New Roman" w:eastAsia="Times New Roman" w:hAnsi="Times New Roman" w:cs="Times New Roman"/>
          <w:spacing w:val="-4"/>
          <w:sz w:val="20"/>
          <w:szCs w:val="20"/>
        </w:rPr>
        <w:t xml:space="preserve">которых </w:t>
      </w:r>
      <w:r w:rsidRPr="00217B4A">
        <w:rPr>
          <w:rFonts w:ascii="Times New Roman" w:eastAsia="Times New Roman" w:hAnsi="Times New Roman" w:cs="Times New Roman"/>
          <w:spacing w:val="-3"/>
          <w:sz w:val="20"/>
          <w:szCs w:val="20"/>
        </w:rPr>
        <w:t xml:space="preserve">имеет </w:t>
      </w:r>
      <w:r w:rsidRPr="00217B4A">
        <w:rPr>
          <w:rFonts w:ascii="Times New Roman" w:eastAsia="Times New Roman" w:hAnsi="Times New Roman" w:cs="Times New Roman"/>
          <w:spacing w:val="-4"/>
          <w:sz w:val="20"/>
          <w:szCs w:val="20"/>
        </w:rPr>
        <w:t xml:space="preserve">полосу пропускания </w:t>
      </w:r>
      <w:r w:rsidRPr="00217B4A">
        <w:rPr>
          <w:rFonts w:ascii="Times New Roman" w:eastAsia="Times New Roman" w:hAnsi="Times New Roman" w:cs="Times New Roman"/>
          <w:spacing w:val="-3"/>
          <w:sz w:val="20"/>
          <w:szCs w:val="20"/>
        </w:rPr>
        <w:t xml:space="preserve">до 35…40 МГц (рис. </w:t>
      </w:r>
      <w:r w:rsidRPr="00217B4A">
        <w:rPr>
          <w:rFonts w:ascii="Times New Roman" w:eastAsia="Times New Roman" w:hAnsi="Times New Roman" w:cs="Times New Roman"/>
          <w:spacing w:val="-4"/>
          <w:sz w:val="20"/>
          <w:szCs w:val="20"/>
        </w:rPr>
        <w:t xml:space="preserve">26.3). После усиления сигналы всех стволов вновь объединяются </w:t>
      </w:r>
      <w:r w:rsidRPr="00217B4A">
        <w:rPr>
          <w:rFonts w:ascii="Times New Roman" w:eastAsia="Times New Roman" w:hAnsi="Times New Roman" w:cs="Times New Roman"/>
          <w:sz w:val="20"/>
          <w:szCs w:val="20"/>
        </w:rPr>
        <w:t xml:space="preserve">с </w:t>
      </w:r>
      <w:r w:rsidRPr="00217B4A">
        <w:rPr>
          <w:rFonts w:ascii="Times New Roman" w:eastAsia="Times New Roman" w:hAnsi="Times New Roman" w:cs="Times New Roman"/>
          <w:spacing w:val="-4"/>
          <w:sz w:val="20"/>
          <w:szCs w:val="20"/>
        </w:rPr>
        <w:t xml:space="preserve">помощью мультиплексора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подводятся </w:t>
      </w:r>
      <w:r w:rsidRPr="00217B4A">
        <w:rPr>
          <w:rFonts w:ascii="Times New Roman" w:eastAsia="Times New Roman" w:hAnsi="Times New Roman" w:cs="Times New Roman"/>
          <w:sz w:val="20"/>
          <w:szCs w:val="20"/>
        </w:rPr>
        <w:t xml:space="preserve">к </w:t>
      </w:r>
      <w:r w:rsidRPr="00217B4A">
        <w:rPr>
          <w:rFonts w:ascii="Times New Roman" w:eastAsia="Times New Roman" w:hAnsi="Times New Roman" w:cs="Times New Roman"/>
          <w:spacing w:val="-3"/>
          <w:sz w:val="20"/>
          <w:szCs w:val="20"/>
        </w:rPr>
        <w:t xml:space="preserve">общей </w:t>
      </w:r>
      <w:r w:rsidRPr="00217B4A">
        <w:rPr>
          <w:rFonts w:ascii="Times New Roman" w:eastAsia="Times New Roman" w:hAnsi="Times New Roman" w:cs="Times New Roman"/>
          <w:spacing w:val="-4"/>
          <w:sz w:val="20"/>
          <w:szCs w:val="20"/>
        </w:rPr>
        <w:t xml:space="preserve">антенне. </w:t>
      </w:r>
      <w:r w:rsidRPr="00217B4A">
        <w:rPr>
          <w:rFonts w:ascii="Times New Roman" w:eastAsia="Times New Roman" w:hAnsi="Times New Roman" w:cs="Times New Roman"/>
          <w:sz w:val="20"/>
          <w:szCs w:val="20"/>
        </w:rPr>
        <w:t xml:space="preserve">В </w:t>
      </w:r>
      <w:r w:rsidRPr="00217B4A">
        <w:rPr>
          <w:rFonts w:ascii="Times New Roman" w:eastAsia="Times New Roman" w:hAnsi="Times New Roman" w:cs="Times New Roman"/>
          <w:spacing w:val="-3"/>
          <w:sz w:val="20"/>
          <w:szCs w:val="20"/>
        </w:rPr>
        <w:t xml:space="preserve">состав </w:t>
      </w:r>
      <w:r w:rsidRPr="00217B4A">
        <w:rPr>
          <w:rFonts w:ascii="Times New Roman" w:eastAsia="Times New Roman" w:hAnsi="Times New Roman" w:cs="Times New Roman"/>
          <w:spacing w:val="-4"/>
          <w:sz w:val="20"/>
          <w:szCs w:val="20"/>
        </w:rPr>
        <w:t xml:space="preserve">ретранслятора входят также </w:t>
      </w:r>
      <w:r w:rsidRPr="00217B4A">
        <w:rPr>
          <w:rFonts w:ascii="Times New Roman" w:eastAsia="Times New Roman" w:hAnsi="Times New Roman" w:cs="Times New Roman"/>
          <w:spacing w:val="-3"/>
          <w:sz w:val="20"/>
          <w:szCs w:val="20"/>
        </w:rPr>
        <w:t xml:space="preserve">блоки </w:t>
      </w:r>
      <w:r w:rsidRPr="00217B4A">
        <w:rPr>
          <w:rFonts w:ascii="Times New Roman" w:eastAsia="Times New Roman" w:hAnsi="Times New Roman" w:cs="Times New Roman"/>
          <w:spacing w:val="-4"/>
          <w:sz w:val="20"/>
          <w:szCs w:val="20"/>
        </w:rPr>
        <w:t xml:space="preserve">питания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резервные комплекты. Возможно разведение выходного </w:t>
      </w:r>
      <w:r w:rsidRPr="00217B4A">
        <w:rPr>
          <w:rFonts w:ascii="Times New Roman" w:eastAsia="Times New Roman" w:hAnsi="Times New Roman" w:cs="Times New Roman"/>
          <w:spacing w:val="-3"/>
          <w:sz w:val="20"/>
          <w:szCs w:val="20"/>
        </w:rPr>
        <w:t xml:space="preserve">СВЧ </w:t>
      </w:r>
      <w:r w:rsidRPr="00217B4A">
        <w:rPr>
          <w:rFonts w:ascii="Times New Roman" w:eastAsia="Times New Roman" w:hAnsi="Times New Roman" w:cs="Times New Roman"/>
          <w:spacing w:val="-4"/>
          <w:sz w:val="20"/>
          <w:szCs w:val="20"/>
        </w:rPr>
        <w:t xml:space="preserve">сигнала </w:t>
      </w:r>
      <w:r w:rsidRPr="00217B4A">
        <w:rPr>
          <w:rFonts w:ascii="Times New Roman" w:eastAsia="Times New Roman" w:hAnsi="Times New Roman" w:cs="Times New Roman"/>
          <w:spacing w:val="-3"/>
          <w:sz w:val="20"/>
          <w:szCs w:val="20"/>
        </w:rPr>
        <w:t xml:space="preserve">по </w:t>
      </w:r>
      <w:r w:rsidRPr="00217B4A">
        <w:rPr>
          <w:rFonts w:ascii="Times New Roman" w:eastAsia="Times New Roman" w:hAnsi="Times New Roman" w:cs="Times New Roman"/>
          <w:spacing w:val="-4"/>
          <w:sz w:val="20"/>
          <w:szCs w:val="20"/>
        </w:rPr>
        <w:t xml:space="preserve">нескольким антеннам </w:t>
      </w:r>
      <w:r w:rsidRPr="00217B4A">
        <w:rPr>
          <w:rFonts w:ascii="Times New Roman" w:eastAsia="Times New Roman" w:hAnsi="Times New Roman" w:cs="Times New Roman"/>
          <w:sz w:val="20"/>
          <w:szCs w:val="20"/>
        </w:rPr>
        <w:t xml:space="preserve">– с </w:t>
      </w:r>
      <w:r w:rsidRPr="00217B4A">
        <w:rPr>
          <w:rFonts w:ascii="Times New Roman" w:eastAsia="Times New Roman" w:hAnsi="Times New Roman" w:cs="Times New Roman"/>
          <w:spacing w:val="-4"/>
          <w:sz w:val="20"/>
          <w:szCs w:val="20"/>
        </w:rPr>
        <w:t xml:space="preserve">широко- </w:t>
      </w:r>
      <w:r w:rsidRPr="00217B4A">
        <w:rPr>
          <w:rFonts w:ascii="Times New Roman" w:eastAsia="Times New Roman" w:hAnsi="Times New Roman" w:cs="Times New Roman"/>
          <w:sz w:val="20"/>
          <w:szCs w:val="20"/>
        </w:rPr>
        <w:t xml:space="preserve">и </w:t>
      </w:r>
      <w:r w:rsidRPr="00217B4A">
        <w:rPr>
          <w:rFonts w:ascii="Times New Roman" w:eastAsia="Times New Roman" w:hAnsi="Times New Roman" w:cs="Times New Roman"/>
          <w:spacing w:val="-4"/>
          <w:sz w:val="20"/>
          <w:szCs w:val="20"/>
        </w:rPr>
        <w:t xml:space="preserve">узкополос- </w:t>
      </w:r>
      <w:r w:rsidRPr="00217B4A">
        <w:rPr>
          <w:rFonts w:ascii="Times New Roman" w:eastAsia="Times New Roman" w:hAnsi="Times New Roman" w:cs="Times New Roman"/>
          <w:spacing w:val="-3"/>
          <w:sz w:val="20"/>
          <w:szCs w:val="20"/>
        </w:rPr>
        <w:t xml:space="preserve">ной </w:t>
      </w:r>
      <w:r w:rsidRPr="00217B4A">
        <w:rPr>
          <w:rFonts w:ascii="Times New Roman" w:eastAsia="Times New Roman" w:hAnsi="Times New Roman" w:cs="Times New Roman"/>
          <w:spacing w:val="-4"/>
          <w:sz w:val="20"/>
          <w:szCs w:val="20"/>
        </w:rPr>
        <w:t>диаграммой направленности.</w:t>
      </w:r>
    </w:p>
    <w:p w:rsidR="00217B4A" w:rsidRPr="00217B4A" w:rsidRDefault="00217B4A" w:rsidP="00217B4A">
      <w:pPr>
        <w:widowControl w:val="0"/>
        <w:autoSpaceDE w:val="0"/>
        <w:autoSpaceDN w:val="0"/>
        <w:spacing w:before="4" w:after="0" w:line="240" w:lineRule="auto"/>
        <w:rPr>
          <w:rFonts w:ascii="Times New Roman" w:eastAsia="Times New Roman" w:hAnsi="Times New Roman" w:cs="Times New Roman"/>
          <w:sz w:val="24"/>
          <w:szCs w:val="20"/>
        </w:rPr>
      </w:pPr>
      <w:r w:rsidRPr="00217B4A">
        <w:rPr>
          <w:rFonts w:ascii="Times New Roman" w:eastAsia="Times New Roman" w:hAnsi="Times New Roman" w:cs="Times New Roman"/>
          <w:noProof/>
          <w:sz w:val="20"/>
          <w:szCs w:val="20"/>
          <w:lang w:eastAsia="ru-RU"/>
        </w:rPr>
        <w:drawing>
          <wp:anchor distT="0" distB="0" distL="0" distR="0" simplePos="0" relativeHeight="251669504" behindDoc="0" locked="0" layoutInCell="1" allowOverlap="1" wp14:anchorId="7BDEDA03" wp14:editId="2F5E9F86">
            <wp:simplePos x="0" y="0"/>
            <wp:positionH relativeFrom="page">
              <wp:posOffset>976630</wp:posOffset>
            </wp:positionH>
            <wp:positionV relativeFrom="paragraph">
              <wp:posOffset>202875</wp:posOffset>
            </wp:positionV>
            <wp:extent cx="3413223" cy="2119122"/>
            <wp:effectExtent l="0" t="0" r="0" b="0"/>
            <wp:wrapTopAndBottom/>
            <wp:docPr id="20" name="image2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8" name="image2204.png"/>
                    <pic:cNvPicPr/>
                  </pic:nvPicPr>
                  <pic:blipFill>
                    <a:blip r:embed="rId36" cstate="print"/>
                    <a:stretch>
                      <a:fillRect/>
                    </a:stretch>
                  </pic:blipFill>
                  <pic:spPr>
                    <a:xfrm>
                      <a:off x="0" y="0"/>
                      <a:ext cx="3413223" cy="2119122"/>
                    </a:xfrm>
                    <a:prstGeom prst="rect">
                      <a:avLst/>
                    </a:prstGeom>
                  </pic:spPr>
                </pic:pic>
              </a:graphicData>
            </a:graphic>
          </wp:anchor>
        </w:drawing>
      </w:r>
    </w:p>
    <w:p w:rsidR="00217B4A" w:rsidRPr="00217B4A" w:rsidRDefault="00217B4A" w:rsidP="00217B4A">
      <w:pPr>
        <w:widowControl w:val="0"/>
        <w:autoSpaceDE w:val="0"/>
        <w:autoSpaceDN w:val="0"/>
        <w:spacing w:before="126"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26.4</w:t>
      </w:r>
    </w:p>
    <w:p w:rsidR="00217B4A" w:rsidRPr="00217B4A"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 передатчике (рис. 26.4,б) с помощью корректора амплитуды до- </w:t>
      </w:r>
      <w:proofErr w:type="spellStart"/>
      <w:r w:rsidRPr="00217B4A">
        <w:rPr>
          <w:rFonts w:ascii="Times New Roman" w:eastAsia="Times New Roman" w:hAnsi="Times New Roman" w:cs="Times New Roman"/>
          <w:sz w:val="20"/>
          <w:szCs w:val="20"/>
        </w:rPr>
        <w:t>биваются</w:t>
      </w:r>
      <w:proofErr w:type="spellEnd"/>
      <w:r w:rsidRPr="00217B4A">
        <w:rPr>
          <w:rFonts w:ascii="Times New Roman" w:eastAsia="Times New Roman" w:hAnsi="Times New Roman" w:cs="Times New Roman"/>
          <w:sz w:val="20"/>
          <w:szCs w:val="20"/>
        </w:rPr>
        <w:t xml:space="preserve"> линеаризации амплитудной характеристики, а с помощью корректора фазы – независимости фазы сигнала от амплитуды. Сначала сигнал усиливается в предварительном СВЧ транзисторном усилителе, а затем в СВЧ усилителе мощности. В качестве последнего на первой стадии создания подобных систем радиосвязи использовались лампы бегущей волны, а в настоящее время – биполярные и полевые </w:t>
      </w:r>
      <w:proofErr w:type="spellStart"/>
      <w:r w:rsidRPr="00217B4A">
        <w:rPr>
          <w:rFonts w:ascii="Times New Roman" w:eastAsia="Times New Roman" w:hAnsi="Times New Roman" w:cs="Times New Roman"/>
          <w:sz w:val="20"/>
          <w:szCs w:val="20"/>
        </w:rPr>
        <w:t>транзи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сторы</w:t>
      </w:r>
      <w:proofErr w:type="spellEnd"/>
      <w:r w:rsidRPr="00217B4A">
        <w:rPr>
          <w:rFonts w:ascii="Times New Roman" w:eastAsia="Times New Roman" w:hAnsi="Times New Roman" w:cs="Times New Roman"/>
          <w:sz w:val="20"/>
          <w:szCs w:val="20"/>
        </w:rPr>
        <w:t xml:space="preserve"> с суммированием их мощностей. На выходе передатчика </w:t>
      </w:r>
      <w:proofErr w:type="spellStart"/>
      <w:r w:rsidRPr="00217B4A">
        <w:rPr>
          <w:rFonts w:ascii="Times New Roman" w:eastAsia="Times New Roman" w:hAnsi="Times New Roman" w:cs="Times New Roman"/>
          <w:sz w:val="20"/>
          <w:szCs w:val="20"/>
        </w:rPr>
        <w:t>включа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ется</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циркулятор</w:t>
      </w:r>
      <w:proofErr w:type="spellEnd"/>
      <w:r w:rsidRPr="00217B4A">
        <w:rPr>
          <w:rFonts w:ascii="Times New Roman" w:eastAsia="Times New Roman" w:hAnsi="Times New Roman" w:cs="Times New Roman"/>
          <w:sz w:val="20"/>
          <w:szCs w:val="20"/>
        </w:rPr>
        <w:t xml:space="preserve"> Ц, обеспечивающий устойчивую работу выходного СВЧ усилителя мощности и развязку с другими стволами, и направлен- </w:t>
      </w:r>
      <w:proofErr w:type="spellStart"/>
      <w:r w:rsidRPr="00217B4A">
        <w:rPr>
          <w:rFonts w:ascii="Times New Roman" w:eastAsia="Times New Roman" w:hAnsi="Times New Roman" w:cs="Times New Roman"/>
          <w:sz w:val="20"/>
          <w:szCs w:val="20"/>
        </w:rPr>
        <w:t>ный</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ответвитель</w:t>
      </w:r>
      <w:proofErr w:type="spellEnd"/>
      <w:r w:rsidRPr="00217B4A">
        <w:rPr>
          <w:rFonts w:ascii="Times New Roman" w:eastAsia="Times New Roman" w:hAnsi="Times New Roman" w:cs="Times New Roman"/>
          <w:sz w:val="20"/>
          <w:szCs w:val="20"/>
        </w:rPr>
        <w:t xml:space="preserve"> НО для измерения мощности падающей и отраженной волны. Полоса пропускания одного радиопередатчика составляет </w:t>
      </w:r>
      <w:proofErr w:type="spellStart"/>
      <w:r w:rsidRPr="00217B4A">
        <w:rPr>
          <w:rFonts w:ascii="Times New Roman" w:eastAsia="Times New Roman" w:hAnsi="Times New Roman" w:cs="Times New Roman"/>
          <w:sz w:val="20"/>
          <w:szCs w:val="20"/>
        </w:rPr>
        <w:t>обыч</w:t>
      </w:r>
      <w:proofErr w:type="spellEnd"/>
      <w:r w:rsidRPr="00217B4A">
        <w:rPr>
          <w:rFonts w:ascii="Times New Roman" w:eastAsia="Times New Roman" w:hAnsi="Times New Roman" w:cs="Times New Roman"/>
          <w:sz w:val="20"/>
          <w:szCs w:val="20"/>
        </w:rPr>
        <w:t>- но до 35…40 МГц, мощность – не более 100 Вт.</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66" w:after="0" w:line="240" w:lineRule="auto"/>
        <w:ind w:left="113" w:right="54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Другой вариант «прозрачного» ретранслятора предусматривает возможность усиления в одном стволе большого числа несущих </w:t>
      </w:r>
      <w:proofErr w:type="spellStart"/>
      <w:r w:rsidRPr="00217B4A">
        <w:rPr>
          <w:rFonts w:ascii="Times New Roman" w:eastAsia="Times New Roman" w:hAnsi="Times New Roman" w:cs="Times New Roman"/>
          <w:sz w:val="20"/>
          <w:szCs w:val="20"/>
        </w:rPr>
        <w:t>колеба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ний</w:t>
      </w:r>
      <w:proofErr w:type="spellEnd"/>
      <w:r w:rsidRPr="00217B4A">
        <w:rPr>
          <w:rFonts w:ascii="Times New Roman" w:eastAsia="Times New Roman" w:hAnsi="Times New Roman" w:cs="Times New Roman"/>
          <w:sz w:val="20"/>
          <w:szCs w:val="20"/>
        </w:rPr>
        <w:t xml:space="preserve"> – до 150 – 200. В этом случае к ретранслятору предъявляются по- </w:t>
      </w:r>
      <w:proofErr w:type="spellStart"/>
      <w:r w:rsidRPr="00217B4A">
        <w:rPr>
          <w:rFonts w:ascii="Times New Roman" w:eastAsia="Times New Roman" w:hAnsi="Times New Roman" w:cs="Times New Roman"/>
          <w:sz w:val="20"/>
          <w:szCs w:val="20"/>
        </w:rPr>
        <w:t>вышенные</w:t>
      </w:r>
      <w:proofErr w:type="spellEnd"/>
      <w:r w:rsidRPr="00217B4A">
        <w:rPr>
          <w:rFonts w:ascii="Times New Roman" w:eastAsia="Times New Roman" w:hAnsi="Times New Roman" w:cs="Times New Roman"/>
          <w:sz w:val="20"/>
          <w:szCs w:val="20"/>
        </w:rPr>
        <w:t xml:space="preserve"> требования в части линейности тракта усиления мощности высокочастотных колебаний.</w:t>
      </w:r>
    </w:p>
    <w:p w:rsidR="00217B4A" w:rsidRPr="00217B4A" w:rsidRDefault="00217B4A" w:rsidP="00217B4A">
      <w:pPr>
        <w:widowControl w:val="0"/>
        <w:autoSpaceDE w:val="0"/>
        <w:autoSpaceDN w:val="0"/>
        <w:spacing w:after="0" w:line="240" w:lineRule="auto"/>
        <w:ind w:left="113" w:right="545"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Многостанционный доступ с разнесением по времени. При таком способе осуществляется поочередная работа корреспондентов во </w:t>
      </w:r>
      <w:proofErr w:type="spellStart"/>
      <w:r w:rsidRPr="00217B4A">
        <w:rPr>
          <w:rFonts w:ascii="Times New Roman" w:eastAsia="Times New Roman" w:hAnsi="Times New Roman" w:cs="Times New Roman"/>
          <w:sz w:val="20"/>
          <w:szCs w:val="20"/>
        </w:rPr>
        <w:t>време</w:t>
      </w:r>
      <w:proofErr w:type="spellEnd"/>
      <w:r w:rsidRPr="00217B4A">
        <w:rPr>
          <w:rFonts w:ascii="Times New Roman" w:eastAsia="Times New Roman" w:hAnsi="Times New Roman" w:cs="Times New Roman"/>
          <w:sz w:val="20"/>
          <w:szCs w:val="20"/>
        </w:rPr>
        <w:t xml:space="preserve">- ни при одном значении частоты несущей и общей выделенной полосе частот. В этом случае необходима организация синхронного режима работы всех корреспондентов, объединяемых в одном стволе, при кото- ром каждая наземная станция передает сообщение в строго </w:t>
      </w:r>
      <w:proofErr w:type="spellStart"/>
      <w:r w:rsidRPr="00217B4A">
        <w:rPr>
          <w:rFonts w:ascii="Times New Roman" w:eastAsia="Times New Roman" w:hAnsi="Times New Roman" w:cs="Times New Roman"/>
          <w:sz w:val="20"/>
          <w:szCs w:val="20"/>
        </w:rPr>
        <w:t>фиксиро</w:t>
      </w:r>
      <w:proofErr w:type="spellEnd"/>
      <w:r w:rsidRPr="00217B4A">
        <w:rPr>
          <w:rFonts w:ascii="Times New Roman" w:eastAsia="Times New Roman" w:hAnsi="Times New Roman" w:cs="Times New Roman"/>
          <w:sz w:val="20"/>
          <w:szCs w:val="20"/>
        </w:rPr>
        <w:t xml:space="preserve">- ванные моменты. При таком методе доступа в ретрансляторе </w:t>
      </w:r>
      <w:proofErr w:type="spellStart"/>
      <w:r w:rsidRPr="00217B4A">
        <w:rPr>
          <w:rFonts w:ascii="Times New Roman" w:eastAsia="Times New Roman" w:hAnsi="Times New Roman" w:cs="Times New Roman"/>
          <w:sz w:val="20"/>
          <w:szCs w:val="20"/>
        </w:rPr>
        <w:t>происхо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дит</w:t>
      </w:r>
      <w:proofErr w:type="spellEnd"/>
      <w:r w:rsidRPr="00217B4A">
        <w:rPr>
          <w:rFonts w:ascii="Times New Roman" w:eastAsia="Times New Roman" w:hAnsi="Times New Roman" w:cs="Times New Roman"/>
          <w:sz w:val="20"/>
          <w:szCs w:val="20"/>
        </w:rPr>
        <w:t xml:space="preserve"> обработка принятых сигналов, включающая их демодуляцию, </w:t>
      </w:r>
      <w:proofErr w:type="spellStart"/>
      <w:r w:rsidRPr="00217B4A">
        <w:rPr>
          <w:rFonts w:ascii="Times New Roman" w:eastAsia="Times New Roman" w:hAnsi="Times New Roman" w:cs="Times New Roman"/>
          <w:sz w:val="20"/>
          <w:szCs w:val="20"/>
        </w:rPr>
        <w:t>уп</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лотнение</w:t>
      </w:r>
      <w:proofErr w:type="spellEnd"/>
      <w:r w:rsidRPr="00217B4A">
        <w:rPr>
          <w:rFonts w:ascii="Times New Roman" w:eastAsia="Times New Roman" w:hAnsi="Times New Roman" w:cs="Times New Roman"/>
          <w:sz w:val="20"/>
          <w:szCs w:val="20"/>
        </w:rPr>
        <w:t xml:space="preserve">, разнесение во времени и объединение в общий групповой сигнал. Последний после модуляции на другой несущей излучается в сторону наземных станций, каждая из которых выбирает адресованное ей сообщение. Перечисленные операции осуществляются в </w:t>
      </w:r>
      <w:proofErr w:type="spellStart"/>
      <w:r w:rsidRPr="00217B4A">
        <w:rPr>
          <w:rFonts w:ascii="Times New Roman" w:eastAsia="Times New Roman" w:hAnsi="Times New Roman" w:cs="Times New Roman"/>
          <w:sz w:val="20"/>
          <w:szCs w:val="20"/>
        </w:rPr>
        <w:t>ретрансля</w:t>
      </w:r>
      <w:proofErr w:type="spellEnd"/>
      <w:r w:rsidRPr="00217B4A">
        <w:rPr>
          <w:rFonts w:ascii="Times New Roman" w:eastAsia="Times New Roman" w:hAnsi="Times New Roman" w:cs="Times New Roman"/>
          <w:sz w:val="20"/>
          <w:szCs w:val="20"/>
        </w:rPr>
        <w:t>- торе по специальной программе с помощью бортового процессора. Сам ретранслятор с демодуляцией принятого сигнала и последующей его модуляцией на другой несущей называют регенеративным.</w:t>
      </w:r>
    </w:p>
    <w:p w:rsidR="00217B4A" w:rsidRPr="00217B4A" w:rsidRDefault="00217B4A" w:rsidP="00217B4A">
      <w:pPr>
        <w:widowControl w:val="0"/>
        <w:autoSpaceDE w:val="0"/>
        <w:autoSpaceDN w:val="0"/>
        <w:spacing w:before="2"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Многостанционный доступ с пространственным разнесением </w:t>
      </w:r>
      <w:proofErr w:type="spellStart"/>
      <w:r w:rsidRPr="00217B4A">
        <w:rPr>
          <w:rFonts w:ascii="Times New Roman" w:eastAsia="Times New Roman" w:hAnsi="Times New Roman" w:cs="Times New Roman"/>
          <w:sz w:val="20"/>
          <w:szCs w:val="20"/>
        </w:rPr>
        <w:t>ство</w:t>
      </w:r>
      <w:proofErr w:type="spellEnd"/>
      <w:r w:rsidRPr="00217B4A">
        <w:rPr>
          <w:rFonts w:ascii="Times New Roman" w:eastAsia="Times New Roman" w:hAnsi="Times New Roman" w:cs="Times New Roman"/>
          <w:sz w:val="20"/>
          <w:szCs w:val="20"/>
        </w:rPr>
        <w:t xml:space="preserve">- лов (рис. 26.5). При данном методе используется многолучевая антенна на спутнике. Лучи такой антенны разнесены в пространстве, за каждым из них закрепляется определенный ствол связи, и каждый из них </w:t>
      </w:r>
      <w:proofErr w:type="spellStart"/>
      <w:r w:rsidRPr="00217B4A">
        <w:rPr>
          <w:rFonts w:ascii="Times New Roman" w:eastAsia="Times New Roman" w:hAnsi="Times New Roman" w:cs="Times New Roman"/>
          <w:sz w:val="20"/>
          <w:szCs w:val="20"/>
        </w:rPr>
        <w:t>обслу</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живает</w:t>
      </w:r>
      <w:proofErr w:type="spellEnd"/>
      <w:r w:rsidRPr="00217B4A">
        <w:rPr>
          <w:rFonts w:ascii="Times New Roman" w:eastAsia="Times New Roman" w:hAnsi="Times New Roman" w:cs="Times New Roman"/>
          <w:sz w:val="20"/>
          <w:szCs w:val="20"/>
        </w:rPr>
        <w:t xml:space="preserve"> определенную территорию на земной поверхности. Высокий коэффициент усиления антенны в каждом луче и возможность </w:t>
      </w:r>
      <w:proofErr w:type="spellStart"/>
      <w:r w:rsidRPr="00217B4A">
        <w:rPr>
          <w:rFonts w:ascii="Times New Roman" w:eastAsia="Times New Roman" w:hAnsi="Times New Roman" w:cs="Times New Roman"/>
          <w:sz w:val="20"/>
          <w:szCs w:val="20"/>
        </w:rPr>
        <w:t>исполь</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зования</w:t>
      </w:r>
      <w:proofErr w:type="spellEnd"/>
      <w:r w:rsidRPr="00217B4A">
        <w:rPr>
          <w:rFonts w:ascii="Times New Roman" w:eastAsia="Times New Roman" w:hAnsi="Times New Roman" w:cs="Times New Roman"/>
          <w:sz w:val="20"/>
          <w:szCs w:val="20"/>
        </w:rPr>
        <w:t xml:space="preserve"> одного и того же диапазона частот в каждом стволе благодаря их пространственному разнесению являются значительными </w:t>
      </w:r>
      <w:proofErr w:type="spellStart"/>
      <w:r w:rsidRPr="00217B4A">
        <w:rPr>
          <w:rFonts w:ascii="Times New Roman" w:eastAsia="Times New Roman" w:hAnsi="Times New Roman" w:cs="Times New Roman"/>
          <w:sz w:val="20"/>
          <w:szCs w:val="20"/>
        </w:rPr>
        <w:t>преимуще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ствами</w:t>
      </w:r>
      <w:proofErr w:type="spellEnd"/>
      <w:r w:rsidRPr="00217B4A">
        <w:rPr>
          <w:rFonts w:ascii="Times New Roman" w:eastAsia="Times New Roman" w:hAnsi="Times New Roman" w:cs="Times New Roman"/>
          <w:sz w:val="20"/>
          <w:szCs w:val="20"/>
        </w:rPr>
        <w:t xml:space="preserve"> данного метода.</w:t>
      </w:r>
    </w:p>
    <w:p w:rsidR="00217B4A" w:rsidRPr="00217B4A" w:rsidRDefault="00217B4A" w:rsidP="00217B4A">
      <w:pPr>
        <w:widowControl w:val="0"/>
        <w:autoSpaceDE w:val="0"/>
        <w:autoSpaceDN w:val="0"/>
        <w:spacing w:before="1" w:after="0" w:line="240" w:lineRule="auto"/>
        <w:rPr>
          <w:rFonts w:ascii="Times New Roman" w:eastAsia="Times New Roman" w:hAnsi="Times New Roman" w:cs="Times New Roman"/>
          <w:sz w:val="24"/>
          <w:szCs w:val="20"/>
        </w:rPr>
      </w:pPr>
      <w:r w:rsidRPr="00217B4A">
        <w:rPr>
          <w:rFonts w:ascii="Times New Roman" w:eastAsia="Times New Roman" w:hAnsi="Times New Roman" w:cs="Times New Roman"/>
          <w:noProof/>
          <w:sz w:val="20"/>
          <w:szCs w:val="20"/>
          <w:lang w:eastAsia="ru-RU"/>
        </w:rPr>
        <w:drawing>
          <wp:anchor distT="0" distB="0" distL="0" distR="0" simplePos="0" relativeHeight="251670528" behindDoc="0" locked="0" layoutInCell="1" allowOverlap="1" wp14:anchorId="7DD611B0" wp14:editId="18718221">
            <wp:simplePos x="0" y="0"/>
            <wp:positionH relativeFrom="page">
              <wp:posOffset>2078689</wp:posOffset>
            </wp:positionH>
            <wp:positionV relativeFrom="paragraph">
              <wp:posOffset>200994</wp:posOffset>
            </wp:positionV>
            <wp:extent cx="1312983" cy="1621536"/>
            <wp:effectExtent l="0" t="0" r="0" b="0"/>
            <wp:wrapTopAndBottom/>
            <wp:docPr id="21" name="image2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0" name="image2205.png"/>
                    <pic:cNvPicPr/>
                  </pic:nvPicPr>
                  <pic:blipFill>
                    <a:blip r:embed="rId37" cstate="print"/>
                    <a:stretch>
                      <a:fillRect/>
                    </a:stretch>
                  </pic:blipFill>
                  <pic:spPr>
                    <a:xfrm>
                      <a:off x="0" y="0"/>
                      <a:ext cx="1312983" cy="1621536"/>
                    </a:xfrm>
                    <a:prstGeom prst="rect">
                      <a:avLst/>
                    </a:prstGeom>
                  </pic:spPr>
                </pic:pic>
              </a:graphicData>
            </a:graphic>
          </wp:anchor>
        </w:drawing>
      </w:r>
    </w:p>
    <w:p w:rsidR="00217B4A" w:rsidRPr="00217B4A" w:rsidRDefault="00217B4A" w:rsidP="00217B4A">
      <w:pPr>
        <w:widowControl w:val="0"/>
        <w:autoSpaceDE w:val="0"/>
        <w:autoSpaceDN w:val="0"/>
        <w:spacing w:before="180"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26.5</w:t>
      </w:r>
    </w:p>
    <w:p w:rsidR="00217B4A" w:rsidRPr="00217B4A" w:rsidRDefault="00217B4A" w:rsidP="00217B4A">
      <w:pPr>
        <w:widowControl w:val="0"/>
        <w:autoSpaceDE w:val="0"/>
        <w:autoSpaceDN w:val="0"/>
        <w:spacing w:after="0" w:line="240" w:lineRule="auto"/>
        <w:jc w:val="center"/>
        <w:rPr>
          <w:rFonts w:ascii="Times New Roman" w:eastAsia="Times New Roman" w:hAnsi="Times New Roman" w:cs="Times New Roman"/>
        </w:rPr>
        <w:sectPr w:rsidR="00217B4A" w:rsidRPr="00217B4A">
          <w:pgSz w:w="9190" w:h="12990"/>
          <w:pgMar w:top="660" w:right="1260" w:bottom="2180" w:left="1020" w:header="0" w:footer="1936" w:gutter="0"/>
          <w:cols w:space="720"/>
        </w:sectPr>
      </w:pPr>
    </w:p>
    <w:p w:rsidR="00217B4A" w:rsidRPr="00217B4A" w:rsidRDefault="00217B4A" w:rsidP="00217B4A">
      <w:pPr>
        <w:widowControl w:val="0"/>
        <w:autoSpaceDE w:val="0"/>
        <w:autoSpaceDN w:val="0"/>
        <w:spacing w:before="7" w:after="0" w:line="240" w:lineRule="auto"/>
        <w:rPr>
          <w:rFonts w:ascii="Arial" w:eastAsia="Times New Roman" w:hAnsi="Times New Roman" w:cs="Times New Roman"/>
          <w:b/>
          <w:sz w:val="20"/>
          <w:szCs w:val="20"/>
        </w:rPr>
      </w:pPr>
    </w:p>
    <w:p w:rsidR="009A1B77" w:rsidRPr="009A1B77" w:rsidRDefault="009A1B77" w:rsidP="00217B4A">
      <w:pPr>
        <w:widowControl w:val="0"/>
        <w:autoSpaceDE w:val="0"/>
        <w:autoSpaceDN w:val="0"/>
        <w:spacing w:after="0" w:line="240" w:lineRule="auto"/>
        <w:ind w:left="113" w:right="548" w:firstLine="396"/>
        <w:jc w:val="both"/>
        <w:rPr>
          <w:rFonts w:ascii="Times New Roman" w:eastAsia="Times New Roman" w:hAnsi="Times New Roman" w:cs="Times New Roman"/>
          <w:b/>
          <w:sz w:val="20"/>
          <w:szCs w:val="20"/>
        </w:rPr>
      </w:pPr>
      <w:r w:rsidRPr="009A1B77">
        <w:rPr>
          <w:rFonts w:ascii="Times New Roman" w:eastAsia="Times New Roman" w:hAnsi="Times New Roman" w:cs="Times New Roman"/>
          <w:b/>
          <w:sz w:val="20"/>
          <w:szCs w:val="20"/>
        </w:rPr>
        <w:t>Примеры космических систем радиосвязи</w:t>
      </w:r>
    </w:p>
    <w:p w:rsidR="00217B4A" w:rsidRPr="00217B4A" w:rsidRDefault="00217B4A" w:rsidP="00217B4A">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К 2001 г. в мире действовало около 50 </w:t>
      </w:r>
      <w:proofErr w:type="spellStart"/>
      <w:r w:rsidRPr="00217B4A">
        <w:rPr>
          <w:rFonts w:ascii="Times New Roman" w:eastAsia="Times New Roman" w:hAnsi="Times New Roman" w:cs="Times New Roman"/>
          <w:sz w:val="20"/>
          <w:szCs w:val="20"/>
        </w:rPr>
        <w:t>спутнико</w:t>
      </w:r>
      <w:proofErr w:type="spellEnd"/>
      <w:r w:rsidRPr="00217B4A">
        <w:rPr>
          <w:rFonts w:ascii="Times New Roman" w:eastAsia="Times New Roman" w:hAnsi="Times New Roman" w:cs="Times New Roman"/>
          <w:sz w:val="20"/>
          <w:szCs w:val="20"/>
        </w:rPr>
        <w:t xml:space="preserve">-космических </w:t>
      </w:r>
      <w:proofErr w:type="spellStart"/>
      <w:r w:rsidRPr="00217B4A">
        <w:rPr>
          <w:rFonts w:ascii="Times New Roman" w:eastAsia="Times New Roman" w:hAnsi="Times New Roman" w:cs="Times New Roman"/>
          <w:sz w:val="20"/>
          <w:szCs w:val="20"/>
        </w:rPr>
        <w:t>сис</w:t>
      </w:r>
      <w:proofErr w:type="spellEnd"/>
      <w:r w:rsidRPr="00217B4A">
        <w:rPr>
          <w:rFonts w:ascii="Times New Roman" w:eastAsia="Times New Roman" w:hAnsi="Times New Roman" w:cs="Times New Roman"/>
          <w:sz w:val="20"/>
          <w:szCs w:val="20"/>
        </w:rPr>
        <w:t xml:space="preserve">- тем радиосвязи, многие из которых на коммерческой основе предлагают свои услуги широкому кругу коллективных и индивидуальных </w:t>
      </w:r>
      <w:proofErr w:type="spellStart"/>
      <w:r w:rsidRPr="00217B4A">
        <w:rPr>
          <w:rFonts w:ascii="Times New Roman" w:eastAsia="Times New Roman" w:hAnsi="Times New Roman" w:cs="Times New Roman"/>
          <w:sz w:val="20"/>
          <w:szCs w:val="20"/>
        </w:rPr>
        <w:t>пользо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вателей</w:t>
      </w:r>
      <w:proofErr w:type="spellEnd"/>
      <w:r w:rsidRPr="00217B4A">
        <w:rPr>
          <w:rFonts w:ascii="Times New Roman" w:eastAsia="Times New Roman" w:hAnsi="Times New Roman" w:cs="Times New Roman"/>
          <w:sz w:val="20"/>
          <w:szCs w:val="20"/>
        </w:rPr>
        <w:t xml:space="preserve">. Чтобы лучше разобраться в этом обширном рынке </w:t>
      </w:r>
      <w:proofErr w:type="spellStart"/>
      <w:r w:rsidRPr="00217B4A">
        <w:rPr>
          <w:rFonts w:ascii="Times New Roman" w:eastAsia="Times New Roman" w:hAnsi="Times New Roman" w:cs="Times New Roman"/>
          <w:sz w:val="20"/>
          <w:szCs w:val="20"/>
        </w:rPr>
        <w:t>информаци</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онных</w:t>
      </w:r>
      <w:proofErr w:type="spellEnd"/>
      <w:r w:rsidRPr="00217B4A">
        <w:rPr>
          <w:rFonts w:ascii="Times New Roman" w:eastAsia="Times New Roman" w:hAnsi="Times New Roman" w:cs="Times New Roman"/>
          <w:sz w:val="20"/>
          <w:szCs w:val="20"/>
        </w:rPr>
        <w:t xml:space="preserve"> услуг для различного рода пользователей, рассмотрим несколько характерных примеров. Система космической радиосвязи с </w:t>
      </w:r>
      <w:proofErr w:type="spellStart"/>
      <w:r w:rsidRPr="00217B4A">
        <w:rPr>
          <w:rFonts w:ascii="Times New Roman" w:eastAsia="Times New Roman" w:hAnsi="Times New Roman" w:cs="Times New Roman"/>
          <w:sz w:val="20"/>
          <w:szCs w:val="20"/>
        </w:rPr>
        <w:t>использова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нием</w:t>
      </w:r>
      <w:proofErr w:type="spellEnd"/>
      <w:r w:rsidRPr="00217B4A">
        <w:rPr>
          <w:rFonts w:ascii="Times New Roman" w:eastAsia="Times New Roman" w:hAnsi="Times New Roman" w:cs="Times New Roman"/>
          <w:sz w:val="20"/>
          <w:szCs w:val="20"/>
        </w:rPr>
        <w:t xml:space="preserve"> геостационарного спутника по обслуживанию транспортных пере- возок грузов в пределах одного или нескольких континентов. </w:t>
      </w:r>
      <w:proofErr w:type="spellStart"/>
      <w:r w:rsidRPr="00217B4A">
        <w:rPr>
          <w:rFonts w:ascii="Times New Roman" w:eastAsia="Times New Roman" w:hAnsi="Times New Roman" w:cs="Times New Roman"/>
          <w:sz w:val="20"/>
          <w:szCs w:val="20"/>
        </w:rPr>
        <w:t>Укруп</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ненная</w:t>
      </w:r>
      <w:proofErr w:type="spellEnd"/>
      <w:r w:rsidRPr="00217B4A">
        <w:rPr>
          <w:rFonts w:ascii="Times New Roman" w:eastAsia="Times New Roman" w:hAnsi="Times New Roman" w:cs="Times New Roman"/>
          <w:sz w:val="20"/>
          <w:szCs w:val="20"/>
        </w:rPr>
        <w:t xml:space="preserve"> структурная схема такой системы приведена на рис. 26.6. </w:t>
      </w:r>
      <w:proofErr w:type="spellStart"/>
      <w:r w:rsidRPr="00217B4A">
        <w:rPr>
          <w:rFonts w:ascii="Times New Roman" w:eastAsia="Times New Roman" w:hAnsi="Times New Roman" w:cs="Times New Roman"/>
          <w:sz w:val="20"/>
          <w:szCs w:val="20"/>
        </w:rPr>
        <w:t>Сис</w:t>
      </w:r>
      <w:proofErr w:type="spellEnd"/>
      <w:r w:rsidRPr="00217B4A">
        <w:rPr>
          <w:rFonts w:ascii="Times New Roman" w:eastAsia="Times New Roman" w:hAnsi="Times New Roman" w:cs="Times New Roman"/>
          <w:sz w:val="20"/>
          <w:szCs w:val="20"/>
        </w:rPr>
        <w:t>- тема включает космический сегмент со связным и навигационным спутниками и наземный сегмент: центральную станцию, диспетчерские пункты связи и до нескольких десятков тысяч мобильных абонентов – транспортных средств. Система позволяет осуществлять двусторонний обмен текстовой информацией водителя с диспетчером и отслеживать местоположение автомашины на всем пути ее следования. Одна из та- ких систем (EUTELTRACS) охватывает территорию Северной Африки, Ближнего Востока и Европы, в том числе и европейскую часть России.</w:t>
      </w:r>
    </w:p>
    <w:p w:rsidR="00217B4A" w:rsidRPr="00217B4A" w:rsidRDefault="00217B4A" w:rsidP="00217B4A">
      <w:pPr>
        <w:widowControl w:val="0"/>
        <w:autoSpaceDE w:val="0"/>
        <w:autoSpaceDN w:val="0"/>
        <w:spacing w:before="5" w:after="0" w:line="240" w:lineRule="auto"/>
        <w:rPr>
          <w:rFonts w:ascii="Times New Roman" w:eastAsia="Times New Roman" w:hAnsi="Times New Roman" w:cs="Times New Roman"/>
          <w:sz w:val="21"/>
          <w:szCs w:val="20"/>
        </w:rPr>
      </w:pPr>
      <w:r w:rsidRPr="00217B4A">
        <w:rPr>
          <w:rFonts w:ascii="Times New Roman" w:eastAsia="Times New Roman" w:hAnsi="Times New Roman" w:cs="Times New Roman"/>
          <w:noProof/>
          <w:sz w:val="20"/>
          <w:szCs w:val="20"/>
          <w:lang w:eastAsia="ru-RU"/>
        </w:rPr>
        <w:drawing>
          <wp:anchor distT="0" distB="0" distL="0" distR="0" simplePos="0" relativeHeight="251671552" behindDoc="0" locked="0" layoutInCell="1" allowOverlap="1" wp14:anchorId="0CB6F3CA" wp14:editId="61B3355E">
            <wp:simplePos x="0" y="0"/>
            <wp:positionH relativeFrom="page">
              <wp:posOffset>827405</wp:posOffset>
            </wp:positionH>
            <wp:positionV relativeFrom="paragraph">
              <wp:posOffset>181433</wp:posOffset>
            </wp:positionV>
            <wp:extent cx="3764607" cy="2353151"/>
            <wp:effectExtent l="0" t="0" r="0" b="0"/>
            <wp:wrapTopAndBottom/>
            <wp:docPr id="22" name="image2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2" name="image2206.png"/>
                    <pic:cNvPicPr/>
                  </pic:nvPicPr>
                  <pic:blipFill>
                    <a:blip r:embed="rId38" cstate="print"/>
                    <a:stretch>
                      <a:fillRect/>
                    </a:stretch>
                  </pic:blipFill>
                  <pic:spPr>
                    <a:xfrm>
                      <a:off x="0" y="0"/>
                      <a:ext cx="3764607" cy="2353151"/>
                    </a:xfrm>
                    <a:prstGeom prst="rect">
                      <a:avLst/>
                    </a:prstGeom>
                  </pic:spPr>
                </pic:pic>
              </a:graphicData>
            </a:graphic>
          </wp:anchor>
        </w:drawing>
      </w:r>
    </w:p>
    <w:p w:rsidR="00217B4A" w:rsidRPr="00217B4A" w:rsidRDefault="00217B4A" w:rsidP="00217B4A">
      <w:pPr>
        <w:widowControl w:val="0"/>
        <w:autoSpaceDE w:val="0"/>
        <w:autoSpaceDN w:val="0"/>
        <w:spacing w:before="87"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26.6</w:t>
      </w:r>
    </w:p>
    <w:p w:rsidR="00217B4A" w:rsidRPr="00217B4A" w:rsidRDefault="00217B4A" w:rsidP="00217B4A">
      <w:pPr>
        <w:widowControl w:val="0"/>
        <w:autoSpaceDE w:val="0"/>
        <w:autoSpaceDN w:val="0"/>
        <w:spacing w:before="10"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Весь информационный поток в сети связи замыкается на централь- </w:t>
      </w:r>
      <w:proofErr w:type="spellStart"/>
      <w:r w:rsidRPr="00217B4A">
        <w:rPr>
          <w:rFonts w:ascii="Times New Roman" w:eastAsia="Times New Roman" w:hAnsi="Times New Roman" w:cs="Times New Roman"/>
          <w:sz w:val="20"/>
          <w:szCs w:val="20"/>
        </w:rPr>
        <w:t>ную</w:t>
      </w:r>
      <w:proofErr w:type="spellEnd"/>
      <w:r w:rsidRPr="00217B4A">
        <w:rPr>
          <w:rFonts w:ascii="Times New Roman" w:eastAsia="Times New Roman" w:hAnsi="Times New Roman" w:cs="Times New Roman"/>
          <w:sz w:val="20"/>
          <w:szCs w:val="20"/>
        </w:rPr>
        <w:t xml:space="preserve"> станцию, рядом с которой располагается станция маршрутизации, осуществляющая анализ всех принятых сообщений и дающая </w:t>
      </w:r>
      <w:proofErr w:type="spellStart"/>
      <w:r w:rsidRPr="00217B4A">
        <w:rPr>
          <w:rFonts w:ascii="Times New Roman" w:eastAsia="Times New Roman" w:hAnsi="Times New Roman" w:cs="Times New Roman"/>
          <w:sz w:val="20"/>
          <w:szCs w:val="20"/>
        </w:rPr>
        <w:t>разреше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ние</w:t>
      </w:r>
      <w:proofErr w:type="spellEnd"/>
      <w:r w:rsidRPr="00217B4A">
        <w:rPr>
          <w:rFonts w:ascii="Times New Roman" w:eastAsia="Times New Roman" w:hAnsi="Times New Roman" w:cs="Times New Roman"/>
          <w:sz w:val="20"/>
          <w:szCs w:val="20"/>
        </w:rPr>
        <w:t xml:space="preserve"> на установление соединения. Кроме того, в сети имеется несколько</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66" w:after="0" w:line="240" w:lineRule="auto"/>
        <w:ind w:left="113" w:right="545"/>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диспетчерских пунктов, устанавливающих непосредственную связь с абонентом. Система космической радиосвязи с использованием </w:t>
      </w:r>
      <w:proofErr w:type="spellStart"/>
      <w:r w:rsidRPr="00217B4A">
        <w:rPr>
          <w:rFonts w:ascii="Times New Roman" w:eastAsia="Times New Roman" w:hAnsi="Times New Roman" w:cs="Times New Roman"/>
          <w:sz w:val="20"/>
          <w:szCs w:val="20"/>
        </w:rPr>
        <w:t>геоста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ционарного</w:t>
      </w:r>
      <w:proofErr w:type="spellEnd"/>
      <w:r w:rsidRPr="00217B4A">
        <w:rPr>
          <w:rFonts w:ascii="Times New Roman" w:eastAsia="Times New Roman" w:hAnsi="Times New Roman" w:cs="Times New Roman"/>
          <w:sz w:val="20"/>
          <w:szCs w:val="20"/>
        </w:rPr>
        <w:t xml:space="preserve"> спутника по обеспечению мобильной телефонной </w:t>
      </w:r>
      <w:proofErr w:type="spellStart"/>
      <w:r w:rsidRPr="00217B4A">
        <w:rPr>
          <w:rFonts w:ascii="Times New Roman" w:eastAsia="Times New Roman" w:hAnsi="Times New Roman" w:cs="Times New Roman"/>
          <w:sz w:val="20"/>
          <w:szCs w:val="20"/>
        </w:rPr>
        <w:t>радиосвя</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зи</w:t>
      </w:r>
      <w:proofErr w:type="spellEnd"/>
      <w:r w:rsidRPr="00217B4A">
        <w:rPr>
          <w:rFonts w:ascii="Times New Roman" w:eastAsia="Times New Roman" w:hAnsi="Times New Roman" w:cs="Times New Roman"/>
          <w:sz w:val="20"/>
          <w:szCs w:val="20"/>
        </w:rPr>
        <w:t xml:space="preserve"> и передачи данных в пределах одного континента. Одна из подобных систем (MSAT), принадлежащая Канаде, охватывает Северную </w:t>
      </w:r>
      <w:proofErr w:type="spellStart"/>
      <w:r w:rsidRPr="00217B4A">
        <w:rPr>
          <w:rFonts w:ascii="Times New Roman" w:eastAsia="Times New Roman" w:hAnsi="Times New Roman" w:cs="Times New Roman"/>
          <w:sz w:val="20"/>
          <w:szCs w:val="20"/>
        </w:rPr>
        <w:t>Амери</w:t>
      </w:r>
      <w:proofErr w:type="spellEnd"/>
      <w:r w:rsidRPr="00217B4A">
        <w:rPr>
          <w:rFonts w:ascii="Times New Roman" w:eastAsia="Times New Roman" w:hAnsi="Times New Roman" w:cs="Times New Roman"/>
          <w:sz w:val="20"/>
          <w:szCs w:val="20"/>
        </w:rPr>
        <w:t xml:space="preserve">- ку, обеспечивая телефонную радиосвязь мобильным абонентам, </w:t>
      </w:r>
      <w:proofErr w:type="spellStart"/>
      <w:r w:rsidRPr="00217B4A">
        <w:rPr>
          <w:rFonts w:ascii="Times New Roman" w:eastAsia="Times New Roman" w:hAnsi="Times New Roman" w:cs="Times New Roman"/>
          <w:sz w:val="20"/>
          <w:szCs w:val="20"/>
        </w:rPr>
        <w:t>нахо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дящимся</w:t>
      </w:r>
      <w:proofErr w:type="spellEnd"/>
      <w:r w:rsidRPr="00217B4A">
        <w:rPr>
          <w:rFonts w:ascii="Times New Roman" w:eastAsia="Times New Roman" w:hAnsi="Times New Roman" w:cs="Times New Roman"/>
          <w:sz w:val="20"/>
          <w:szCs w:val="20"/>
        </w:rPr>
        <w:t xml:space="preserve"> в автомобиле и самолете (рис. 26.7).</w:t>
      </w:r>
    </w:p>
    <w:p w:rsidR="00217B4A" w:rsidRPr="00217B4A" w:rsidRDefault="00217B4A" w:rsidP="00217B4A">
      <w:pPr>
        <w:widowControl w:val="0"/>
        <w:autoSpaceDE w:val="0"/>
        <w:autoSpaceDN w:val="0"/>
        <w:spacing w:before="5" w:after="0" w:line="240" w:lineRule="auto"/>
        <w:rPr>
          <w:rFonts w:ascii="Times New Roman" w:eastAsia="Times New Roman" w:hAnsi="Times New Roman" w:cs="Times New Roman"/>
          <w:sz w:val="19"/>
          <w:szCs w:val="20"/>
        </w:rPr>
      </w:pPr>
      <w:r w:rsidRPr="00217B4A">
        <w:rPr>
          <w:rFonts w:ascii="Times New Roman" w:eastAsia="Times New Roman" w:hAnsi="Times New Roman" w:cs="Times New Roman"/>
          <w:noProof/>
          <w:sz w:val="20"/>
          <w:szCs w:val="20"/>
          <w:lang w:eastAsia="ru-RU"/>
        </w:rPr>
        <w:drawing>
          <wp:anchor distT="0" distB="0" distL="0" distR="0" simplePos="0" relativeHeight="251672576" behindDoc="0" locked="0" layoutInCell="1" allowOverlap="1" wp14:anchorId="3A1006FB" wp14:editId="13E89C2F">
            <wp:simplePos x="0" y="0"/>
            <wp:positionH relativeFrom="page">
              <wp:posOffset>1132770</wp:posOffset>
            </wp:positionH>
            <wp:positionV relativeFrom="paragraph">
              <wp:posOffset>166867</wp:posOffset>
            </wp:positionV>
            <wp:extent cx="3108381" cy="1736502"/>
            <wp:effectExtent l="0" t="0" r="0" b="0"/>
            <wp:wrapTopAndBottom/>
            <wp:docPr id="23" name="image2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4" name="image2207.png"/>
                    <pic:cNvPicPr/>
                  </pic:nvPicPr>
                  <pic:blipFill>
                    <a:blip r:embed="rId39" cstate="print"/>
                    <a:stretch>
                      <a:fillRect/>
                    </a:stretch>
                  </pic:blipFill>
                  <pic:spPr>
                    <a:xfrm>
                      <a:off x="0" y="0"/>
                      <a:ext cx="3108381" cy="1736502"/>
                    </a:xfrm>
                    <a:prstGeom prst="rect">
                      <a:avLst/>
                    </a:prstGeom>
                  </pic:spPr>
                </pic:pic>
              </a:graphicData>
            </a:graphic>
          </wp:anchor>
        </w:drawing>
      </w:r>
    </w:p>
    <w:p w:rsidR="00217B4A" w:rsidRPr="00217B4A" w:rsidRDefault="00217B4A" w:rsidP="00217B4A">
      <w:pPr>
        <w:widowControl w:val="0"/>
        <w:autoSpaceDE w:val="0"/>
        <w:autoSpaceDN w:val="0"/>
        <w:spacing w:before="85" w:after="0" w:line="240" w:lineRule="auto"/>
        <w:ind w:left="110" w:right="547"/>
        <w:jc w:val="center"/>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Рис. 26.7</w:t>
      </w:r>
    </w:p>
    <w:p w:rsidR="00217B4A" w:rsidRPr="00217B4A" w:rsidRDefault="00217B4A" w:rsidP="00217B4A">
      <w:pPr>
        <w:widowControl w:val="0"/>
        <w:autoSpaceDE w:val="0"/>
        <w:autoSpaceDN w:val="0"/>
        <w:spacing w:before="11" w:after="0" w:line="240" w:lineRule="auto"/>
        <w:rPr>
          <w:rFonts w:ascii="Times New Roman" w:eastAsia="Times New Roman" w:hAnsi="Times New Roman" w:cs="Times New Roman"/>
          <w:sz w:val="20"/>
          <w:szCs w:val="20"/>
        </w:rPr>
      </w:pPr>
    </w:p>
    <w:p w:rsidR="00217B4A" w:rsidRPr="00217B4A" w:rsidRDefault="00217B4A" w:rsidP="00217B4A">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Система при передаче данных может использоваться и для </w:t>
      </w:r>
      <w:proofErr w:type="spellStart"/>
      <w:r w:rsidRPr="00217B4A">
        <w:rPr>
          <w:rFonts w:ascii="Times New Roman" w:eastAsia="Times New Roman" w:hAnsi="Times New Roman" w:cs="Times New Roman"/>
          <w:sz w:val="20"/>
          <w:szCs w:val="20"/>
        </w:rPr>
        <w:t>контро</w:t>
      </w:r>
      <w:proofErr w:type="spellEnd"/>
      <w:r w:rsidRPr="00217B4A">
        <w:rPr>
          <w:rFonts w:ascii="Times New Roman" w:eastAsia="Times New Roman" w:hAnsi="Times New Roman" w:cs="Times New Roman"/>
          <w:sz w:val="20"/>
          <w:szCs w:val="20"/>
        </w:rPr>
        <w:t>- ля работы удаленных стационарных и подвижных производственных объектов.</w:t>
      </w:r>
    </w:p>
    <w:p w:rsidR="00217B4A" w:rsidRPr="00217B4A" w:rsidRDefault="00217B4A" w:rsidP="00217B4A">
      <w:pPr>
        <w:widowControl w:val="0"/>
        <w:autoSpaceDE w:val="0"/>
        <w:autoSpaceDN w:val="0"/>
        <w:spacing w:before="125"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Таблица 26.2</w:t>
      </w:r>
    </w:p>
    <w:p w:rsidR="00217B4A" w:rsidRPr="00217B4A" w:rsidRDefault="00217B4A" w:rsidP="00217B4A">
      <w:pPr>
        <w:widowControl w:val="0"/>
        <w:autoSpaceDE w:val="0"/>
        <w:autoSpaceDN w:val="0"/>
        <w:spacing w:before="121" w:after="0" w:line="240" w:lineRule="auto"/>
        <w:ind w:left="530"/>
        <w:outlineLvl w:val="2"/>
        <w:rPr>
          <w:rFonts w:ascii="Times New Roman" w:eastAsia="Times New Roman" w:hAnsi="Times New Roman" w:cs="Times New Roman"/>
          <w:b/>
          <w:bCs/>
          <w:sz w:val="20"/>
          <w:szCs w:val="20"/>
        </w:rPr>
      </w:pPr>
      <w:r w:rsidRPr="00217B4A">
        <w:rPr>
          <w:rFonts w:ascii="Times New Roman" w:eastAsia="Times New Roman" w:hAnsi="Times New Roman" w:cs="Times New Roman"/>
          <w:b/>
          <w:bCs/>
          <w:sz w:val="20"/>
          <w:szCs w:val="20"/>
        </w:rPr>
        <w:t>Основные технические параметры системы EUTELTRACS</w:t>
      </w:r>
    </w:p>
    <w:p w:rsidR="00217B4A" w:rsidRPr="00217B4A" w:rsidRDefault="00217B4A" w:rsidP="00217B4A">
      <w:pPr>
        <w:widowControl w:val="0"/>
        <w:autoSpaceDE w:val="0"/>
        <w:autoSpaceDN w:val="0"/>
        <w:spacing w:before="5" w:after="1" w:line="240" w:lineRule="auto"/>
        <w:rPr>
          <w:rFonts w:ascii="Times New Roman" w:eastAsia="Times New Roman" w:hAnsi="Times New Roman" w:cs="Times New Roman"/>
          <w:b/>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3"/>
        <w:gridCol w:w="3251"/>
      </w:tblGrid>
      <w:tr w:rsidR="00217B4A" w:rsidRPr="00217B4A" w:rsidTr="00FC4152">
        <w:trPr>
          <w:trHeight w:val="448"/>
        </w:trPr>
        <w:tc>
          <w:tcPr>
            <w:tcW w:w="2943" w:type="dxa"/>
          </w:tcPr>
          <w:p w:rsidR="00217B4A" w:rsidRPr="00217B4A" w:rsidRDefault="00217B4A" w:rsidP="00217B4A">
            <w:pPr>
              <w:spacing w:before="117"/>
              <w:ind w:left="638"/>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Тип</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орбиты</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спутника</w:t>
            </w:r>
            <w:proofErr w:type="spellEnd"/>
          </w:p>
        </w:tc>
        <w:tc>
          <w:tcPr>
            <w:tcW w:w="3251" w:type="dxa"/>
          </w:tcPr>
          <w:p w:rsidR="00217B4A" w:rsidRPr="00217B4A" w:rsidRDefault="00217B4A" w:rsidP="00217B4A">
            <w:pPr>
              <w:spacing w:before="117"/>
              <w:ind w:left="952"/>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геостационарный</w:t>
            </w:r>
            <w:proofErr w:type="spellEnd"/>
          </w:p>
        </w:tc>
      </w:tr>
      <w:tr w:rsidR="00217B4A" w:rsidRPr="00217B4A" w:rsidTr="00FC4152">
        <w:trPr>
          <w:trHeight w:val="325"/>
        </w:trPr>
        <w:tc>
          <w:tcPr>
            <w:tcW w:w="2943"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3251"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328"/>
        </w:trPr>
        <w:tc>
          <w:tcPr>
            <w:tcW w:w="2943"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Число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спутников</w:t>
            </w:r>
            <w:proofErr w:type="spellEnd"/>
          </w:p>
        </w:tc>
        <w:tc>
          <w:tcPr>
            <w:tcW w:w="3251"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 (</w:t>
            </w:r>
            <w:proofErr w:type="spellStart"/>
            <w:r w:rsidRPr="00217B4A">
              <w:rPr>
                <w:rFonts w:ascii="Times New Roman" w:eastAsia="Times New Roman" w:hAnsi="Times New Roman" w:cs="Times New Roman"/>
                <w:sz w:val="18"/>
              </w:rPr>
              <w:t>радиосвязной</w:t>
            </w:r>
            <w:proofErr w:type="spellEnd"/>
            <w:r w:rsidRPr="00217B4A">
              <w:rPr>
                <w:rFonts w:ascii="Times New Roman" w:eastAsia="Times New Roman" w:hAnsi="Times New Roman" w:cs="Times New Roman"/>
                <w:sz w:val="18"/>
              </w:rPr>
              <w:t xml:space="preserve"> и </w:t>
            </w:r>
            <w:proofErr w:type="spellStart"/>
            <w:r w:rsidRPr="00217B4A">
              <w:rPr>
                <w:rFonts w:ascii="Times New Roman" w:eastAsia="Times New Roman" w:hAnsi="Times New Roman" w:cs="Times New Roman"/>
                <w:sz w:val="18"/>
              </w:rPr>
              <w:t>навигационный</w:t>
            </w:r>
            <w:proofErr w:type="spellEnd"/>
            <w:r w:rsidRPr="00217B4A">
              <w:rPr>
                <w:rFonts w:ascii="Times New Roman" w:eastAsia="Times New Roman" w:hAnsi="Times New Roman" w:cs="Times New Roman"/>
                <w:sz w:val="18"/>
              </w:rPr>
              <w:t>)</w:t>
            </w:r>
          </w:p>
        </w:tc>
      </w:tr>
      <w:tr w:rsidR="00217B4A" w:rsidRPr="00217B4A" w:rsidTr="00FC4152">
        <w:trPr>
          <w:trHeight w:val="325"/>
        </w:trPr>
        <w:tc>
          <w:tcPr>
            <w:tcW w:w="2943"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Количество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стволов</w:t>
            </w:r>
            <w:proofErr w:type="spellEnd"/>
          </w:p>
        </w:tc>
        <w:tc>
          <w:tcPr>
            <w:tcW w:w="3251"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2 для радиосвязи и 1 для навигации</w:t>
            </w:r>
          </w:p>
        </w:tc>
      </w:tr>
      <w:tr w:rsidR="00217B4A" w:rsidRPr="00217B4A" w:rsidTr="00FC4152">
        <w:trPr>
          <w:trHeight w:val="534"/>
        </w:trPr>
        <w:tc>
          <w:tcPr>
            <w:tcW w:w="2943" w:type="dxa"/>
          </w:tcPr>
          <w:p w:rsidR="00217B4A" w:rsidRPr="00217B4A" w:rsidRDefault="00217B4A" w:rsidP="00217B4A">
            <w:pPr>
              <w:spacing w:before="55"/>
              <w:ind w:left="107" w:right="391"/>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Диапазон частот по линии цен- тральная станция-спутник, ГГц</w:t>
            </w:r>
          </w:p>
        </w:tc>
        <w:tc>
          <w:tcPr>
            <w:tcW w:w="3251" w:type="dxa"/>
          </w:tcPr>
          <w:p w:rsidR="00217B4A" w:rsidRPr="00217B4A" w:rsidRDefault="00217B4A" w:rsidP="00217B4A">
            <w:pPr>
              <w:spacing w:before="55"/>
              <w:ind w:left="1289" w:right="1282"/>
              <w:jc w:val="center"/>
              <w:rPr>
                <w:rFonts w:ascii="Times New Roman" w:eastAsia="Times New Roman" w:hAnsi="Times New Roman" w:cs="Times New Roman"/>
                <w:sz w:val="18"/>
              </w:rPr>
            </w:pPr>
            <w:r w:rsidRPr="00217B4A">
              <w:rPr>
                <w:rFonts w:ascii="Times New Roman" w:eastAsia="Times New Roman" w:hAnsi="Times New Roman" w:cs="Times New Roman"/>
                <w:sz w:val="18"/>
              </w:rPr>
              <w:t>14/11</w:t>
            </w:r>
          </w:p>
        </w:tc>
      </w:tr>
      <w:tr w:rsidR="00217B4A" w:rsidRPr="00217B4A" w:rsidTr="00FC4152">
        <w:trPr>
          <w:trHeight w:val="325"/>
        </w:trPr>
        <w:tc>
          <w:tcPr>
            <w:tcW w:w="2943"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Скорость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передачи</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кбит</w:t>
            </w:r>
            <w:proofErr w:type="spellEnd"/>
            <w:r w:rsidRPr="00217B4A">
              <w:rPr>
                <w:rFonts w:ascii="Times New Roman" w:eastAsia="Times New Roman" w:hAnsi="Times New Roman" w:cs="Times New Roman"/>
                <w:sz w:val="18"/>
              </w:rPr>
              <w:t>/с</w:t>
            </w:r>
          </w:p>
        </w:tc>
        <w:tc>
          <w:tcPr>
            <w:tcW w:w="3251" w:type="dxa"/>
          </w:tcPr>
          <w:p w:rsidR="00217B4A" w:rsidRPr="00217B4A" w:rsidRDefault="00217B4A" w:rsidP="00217B4A">
            <w:pPr>
              <w:spacing w:before="55"/>
              <w:ind w:left="1289" w:right="1280"/>
              <w:jc w:val="center"/>
              <w:rPr>
                <w:rFonts w:ascii="Times New Roman" w:eastAsia="Times New Roman" w:hAnsi="Times New Roman" w:cs="Times New Roman"/>
                <w:sz w:val="18"/>
              </w:rPr>
            </w:pPr>
            <w:r w:rsidRPr="00217B4A">
              <w:rPr>
                <w:rFonts w:ascii="Times New Roman" w:eastAsia="Times New Roman" w:hAnsi="Times New Roman" w:cs="Times New Roman"/>
                <w:sz w:val="18"/>
              </w:rPr>
              <w:t>5…15</w:t>
            </w:r>
          </w:p>
        </w:tc>
      </w:tr>
      <w:tr w:rsidR="00217B4A" w:rsidRPr="00217B4A" w:rsidTr="00FC4152">
        <w:trPr>
          <w:trHeight w:val="328"/>
        </w:trPr>
        <w:tc>
          <w:tcPr>
            <w:tcW w:w="6194" w:type="dxa"/>
            <w:gridSpan w:val="2"/>
          </w:tcPr>
          <w:p w:rsidR="00217B4A" w:rsidRPr="00217B4A" w:rsidRDefault="00217B4A" w:rsidP="00217B4A">
            <w:pPr>
              <w:spacing w:before="55"/>
              <w:ind w:left="828" w:right="826"/>
              <w:jc w:val="center"/>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Абонентский терминал, устанавливаемый на автомашине:</w:t>
            </w:r>
          </w:p>
        </w:tc>
      </w:tr>
      <w:tr w:rsidR="00217B4A" w:rsidRPr="00217B4A" w:rsidTr="00FC4152">
        <w:trPr>
          <w:trHeight w:val="326"/>
        </w:trPr>
        <w:tc>
          <w:tcPr>
            <w:tcW w:w="2943"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Мощность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передатчика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Вт</w:t>
            </w:r>
            <w:proofErr w:type="spellEnd"/>
          </w:p>
        </w:tc>
        <w:tc>
          <w:tcPr>
            <w:tcW w:w="3251"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r>
    </w:tbl>
    <w:p w:rsidR="00217B4A" w:rsidRPr="00217B4A" w:rsidRDefault="00217B4A" w:rsidP="00217B4A">
      <w:pPr>
        <w:widowControl w:val="0"/>
        <w:autoSpaceDE w:val="0"/>
        <w:autoSpaceDN w:val="0"/>
        <w:spacing w:after="0" w:line="240" w:lineRule="auto"/>
        <w:jc w:val="center"/>
        <w:rPr>
          <w:rFonts w:ascii="Times New Roman" w:eastAsia="Times New Roman" w:hAnsi="Times New Roman" w:cs="Times New Roman"/>
          <w:sz w:val="18"/>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70"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Окончание табл.</w:t>
      </w:r>
      <w:r w:rsidRPr="00217B4A">
        <w:rPr>
          <w:rFonts w:ascii="Arial" w:eastAsia="Times New Roman" w:hAnsi="Arial" w:cs="Times New Roman"/>
          <w:spacing w:val="-11"/>
          <w:sz w:val="20"/>
          <w:szCs w:val="20"/>
        </w:rPr>
        <w:t xml:space="preserve"> </w:t>
      </w:r>
      <w:r w:rsidRPr="00217B4A">
        <w:rPr>
          <w:rFonts w:ascii="Arial" w:eastAsia="Times New Roman" w:hAnsi="Arial" w:cs="Times New Roman"/>
          <w:sz w:val="20"/>
          <w:szCs w:val="20"/>
        </w:rPr>
        <w:t>26.2</w:t>
      </w:r>
    </w:p>
    <w:p w:rsidR="00217B4A" w:rsidRPr="00217B4A" w:rsidRDefault="00217B4A" w:rsidP="00217B4A">
      <w:pPr>
        <w:widowControl w:val="0"/>
        <w:autoSpaceDE w:val="0"/>
        <w:autoSpaceDN w:val="0"/>
        <w:spacing w:before="8" w:after="0" w:line="240" w:lineRule="auto"/>
        <w:rPr>
          <w:rFonts w:ascii="Arial" w:eastAsia="Times New Roman" w:hAnsi="Times New Roman" w:cs="Times New Roman"/>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3"/>
        <w:gridCol w:w="3251"/>
      </w:tblGrid>
      <w:tr w:rsidR="00217B4A" w:rsidRPr="00217B4A" w:rsidTr="00FC4152">
        <w:trPr>
          <w:trHeight w:val="326"/>
        </w:trPr>
        <w:tc>
          <w:tcPr>
            <w:tcW w:w="2943"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3251"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328"/>
        </w:trPr>
        <w:tc>
          <w:tcPr>
            <w:tcW w:w="2943"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ЭИИМ, </w:t>
            </w:r>
            <w:proofErr w:type="spellStart"/>
            <w:r w:rsidRPr="00217B4A">
              <w:rPr>
                <w:rFonts w:ascii="Times New Roman" w:eastAsia="Times New Roman" w:hAnsi="Times New Roman" w:cs="Times New Roman"/>
                <w:sz w:val="18"/>
              </w:rPr>
              <w:t>дБВт</w:t>
            </w:r>
            <w:proofErr w:type="spellEnd"/>
          </w:p>
        </w:tc>
        <w:tc>
          <w:tcPr>
            <w:tcW w:w="3251" w:type="dxa"/>
          </w:tcPr>
          <w:p w:rsidR="00217B4A" w:rsidRPr="00217B4A" w:rsidRDefault="00217B4A" w:rsidP="00217B4A">
            <w:pPr>
              <w:spacing w:before="55"/>
              <w:ind w:left="1289" w:right="1281"/>
              <w:jc w:val="center"/>
              <w:rPr>
                <w:rFonts w:ascii="Times New Roman" w:eastAsia="Times New Roman" w:hAnsi="Times New Roman" w:cs="Times New Roman"/>
                <w:sz w:val="18"/>
              </w:rPr>
            </w:pPr>
            <w:r w:rsidRPr="00217B4A">
              <w:rPr>
                <w:rFonts w:ascii="Times New Roman" w:eastAsia="Times New Roman" w:hAnsi="Times New Roman" w:cs="Times New Roman"/>
                <w:sz w:val="18"/>
              </w:rPr>
              <w:t>19</w:t>
            </w:r>
          </w:p>
        </w:tc>
      </w:tr>
      <w:tr w:rsidR="00217B4A" w:rsidRPr="00217B4A" w:rsidTr="00FC4152">
        <w:trPr>
          <w:trHeight w:val="325"/>
        </w:trPr>
        <w:tc>
          <w:tcPr>
            <w:tcW w:w="2943"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Скорость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передачи</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бит</w:t>
            </w:r>
            <w:proofErr w:type="spellEnd"/>
            <w:r w:rsidRPr="00217B4A">
              <w:rPr>
                <w:rFonts w:ascii="Times New Roman" w:eastAsia="Times New Roman" w:hAnsi="Times New Roman" w:cs="Times New Roman"/>
                <w:sz w:val="18"/>
              </w:rPr>
              <w:t>/с</w:t>
            </w:r>
          </w:p>
        </w:tc>
        <w:tc>
          <w:tcPr>
            <w:tcW w:w="3251" w:type="dxa"/>
          </w:tcPr>
          <w:p w:rsidR="00217B4A" w:rsidRPr="00217B4A" w:rsidRDefault="00217B4A" w:rsidP="00217B4A">
            <w:pPr>
              <w:spacing w:before="55"/>
              <w:ind w:left="1289" w:right="1282"/>
              <w:jc w:val="center"/>
              <w:rPr>
                <w:rFonts w:ascii="Times New Roman" w:eastAsia="Times New Roman" w:hAnsi="Times New Roman" w:cs="Times New Roman"/>
                <w:sz w:val="18"/>
              </w:rPr>
            </w:pPr>
            <w:r w:rsidRPr="00217B4A">
              <w:rPr>
                <w:rFonts w:ascii="Times New Roman" w:eastAsia="Times New Roman" w:hAnsi="Times New Roman" w:cs="Times New Roman"/>
                <w:sz w:val="18"/>
              </w:rPr>
              <w:t>55…165</w:t>
            </w:r>
          </w:p>
        </w:tc>
      </w:tr>
      <w:tr w:rsidR="00217B4A" w:rsidRPr="00217B4A" w:rsidTr="00FC4152">
        <w:trPr>
          <w:trHeight w:val="534"/>
        </w:trPr>
        <w:tc>
          <w:tcPr>
            <w:tcW w:w="2943" w:type="dxa"/>
          </w:tcPr>
          <w:p w:rsidR="00217B4A" w:rsidRPr="00217B4A" w:rsidRDefault="00217B4A" w:rsidP="00217B4A">
            <w:pPr>
              <w:spacing w:before="55"/>
              <w:ind w:left="107" w:right="315"/>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Длина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стандартного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сообщения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символов</w:t>
            </w:r>
            <w:proofErr w:type="spellEnd"/>
          </w:p>
        </w:tc>
        <w:tc>
          <w:tcPr>
            <w:tcW w:w="3251" w:type="dxa"/>
          </w:tcPr>
          <w:p w:rsidR="00217B4A" w:rsidRPr="00217B4A" w:rsidRDefault="00217B4A" w:rsidP="00217B4A">
            <w:pPr>
              <w:spacing w:before="55"/>
              <w:ind w:left="1289" w:right="1280"/>
              <w:jc w:val="center"/>
              <w:rPr>
                <w:rFonts w:ascii="Times New Roman" w:eastAsia="Times New Roman" w:hAnsi="Times New Roman" w:cs="Times New Roman"/>
                <w:sz w:val="18"/>
              </w:rPr>
            </w:pPr>
            <w:r w:rsidRPr="00217B4A">
              <w:rPr>
                <w:rFonts w:ascii="Times New Roman" w:eastAsia="Times New Roman" w:hAnsi="Times New Roman" w:cs="Times New Roman"/>
                <w:sz w:val="18"/>
              </w:rPr>
              <w:t>1900</w:t>
            </w:r>
          </w:p>
        </w:tc>
      </w:tr>
    </w:tbl>
    <w:p w:rsidR="00217B4A" w:rsidRPr="00217B4A" w:rsidRDefault="00217B4A" w:rsidP="00217B4A">
      <w:pPr>
        <w:widowControl w:val="0"/>
        <w:autoSpaceDE w:val="0"/>
        <w:autoSpaceDN w:val="0"/>
        <w:spacing w:before="130"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Система космической радиосвязи с использованием от четырех до нескольких десятков низкоорбитальных спутников для сбора данных с необслуживаемых объектов, передачи аварийных и экстренных </w:t>
      </w:r>
      <w:proofErr w:type="spellStart"/>
      <w:r w:rsidRPr="00217B4A">
        <w:rPr>
          <w:rFonts w:ascii="Times New Roman" w:eastAsia="Times New Roman" w:hAnsi="Times New Roman" w:cs="Times New Roman"/>
          <w:sz w:val="20"/>
          <w:szCs w:val="20"/>
        </w:rPr>
        <w:t>сооб</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щений</w:t>
      </w:r>
      <w:proofErr w:type="spellEnd"/>
      <w:r w:rsidRPr="00217B4A">
        <w:rPr>
          <w:rFonts w:ascii="Times New Roman" w:eastAsia="Times New Roman" w:hAnsi="Times New Roman" w:cs="Times New Roman"/>
          <w:sz w:val="20"/>
          <w:szCs w:val="20"/>
        </w:rPr>
        <w:t xml:space="preserve">. В такой системе парк наземных радиомаяков, подключенных к датчикам экологического контроля, позволяет отслеживать состояние среды на обширных территориях: возникновение лесных пожаров, </w:t>
      </w:r>
      <w:r w:rsidRPr="00217B4A">
        <w:rPr>
          <w:rFonts w:ascii="Times New Roman" w:eastAsia="Times New Roman" w:hAnsi="Times New Roman" w:cs="Times New Roman"/>
          <w:spacing w:val="3"/>
          <w:sz w:val="20"/>
          <w:szCs w:val="20"/>
        </w:rPr>
        <w:t xml:space="preserve">вы- </w:t>
      </w:r>
      <w:proofErr w:type="spellStart"/>
      <w:r w:rsidRPr="00217B4A">
        <w:rPr>
          <w:rFonts w:ascii="Times New Roman" w:eastAsia="Times New Roman" w:hAnsi="Times New Roman" w:cs="Times New Roman"/>
          <w:sz w:val="20"/>
          <w:szCs w:val="20"/>
        </w:rPr>
        <w:t>брос</w:t>
      </w:r>
      <w:proofErr w:type="spellEnd"/>
      <w:r w:rsidRPr="00217B4A">
        <w:rPr>
          <w:rFonts w:ascii="Times New Roman" w:eastAsia="Times New Roman" w:hAnsi="Times New Roman" w:cs="Times New Roman"/>
          <w:sz w:val="20"/>
          <w:szCs w:val="20"/>
        </w:rPr>
        <w:t xml:space="preserve"> в атмосферу газов химических предприятий и т.д. и своевременно принимать необходимые меры по их локализации. В системе с </w:t>
      </w:r>
      <w:proofErr w:type="spellStart"/>
      <w:r w:rsidRPr="00217B4A">
        <w:rPr>
          <w:rFonts w:ascii="Times New Roman" w:eastAsia="Times New Roman" w:hAnsi="Times New Roman" w:cs="Times New Roman"/>
          <w:sz w:val="20"/>
          <w:szCs w:val="20"/>
        </w:rPr>
        <w:t>неболь</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шим</w:t>
      </w:r>
      <w:proofErr w:type="spellEnd"/>
      <w:r w:rsidRPr="00217B4A">
        <w:rPr>
          <w:rFonts w:ascii="Times New Roman" w:eastAsia="Times New Roman" w:hAnsi="Times New Roman" w:cs="Times New Roman"/>
          <w:sz w:val="20"/>
          <w:szCs w:val="20"/>
        </w:rPr>
        <w:t xml:space="preserve"> числом спутников обычно реализуется режим «электронной </w:t>
      </w:r>
      <w:proofErr w:type="spellStart"/>
      <w:r w:rsidRPr="00217B4A">
        <w:rPr>
          <w:rFonts w:ascii="Times New Roman" w:eastAsia="Times New Roman" w:hAnsi="Times New Roman" w:cs="Times New Roman"/>
          <w:spacing w:val="2"/>
          <w:sz w:val="20"/>
          <w:szCs w:val="20"/>
        </w:rPr>
        <w:t>поч</w:t>
      </w:r>
      <w:proofErr w:type="spellEnd"/>
      <w:r w:rsidRPr="00217B4A">
        <w:rPr>
          <w:rFonts w:ascii="Times New Roman" w:eastAsia="Times New Roman" w:hAnsi="Times New Roman" w:cs="Times New Roman"/>
          <w:spacing w:val="2"/>
          <w:sz w:val="20"/>
          <w:szCs w:val="20"/>
        </w:rPr>
        <w:t xml:space="preserve">- </w:t>
      </w:r>
      <w:r w:rsidRPr="00217B4A">
        <w:rPr>
          <w:rFonts w:ascii="Times New Roman" w:eastAsia="Times New Roman" w:hAnsi="Times New Roman" w:cs="Times New Roman"/>
          <w:sz w:val="20"/>
          <w:szCs w:val="20"/>
        </w:rPr>
        <w:t xml:space="preserve">ты», состоящий в следующем. Абонентский пост передает сообщение  на спутник при появлении последнего в зоне его радиовидимости. </w:t>
      </w:r>
      <w:r w:rsidRPr="00217B4A">
        <w:rPr>
          <w:rFonts w:ascii="Times New Roman" w:eastAsia="Times New Roman" w:hAnsi="Times New Roman" w:cs="Times New Roman"/>
          <w:spacing w:val="2"/>
          <w:sz w:val="20"/>
          <w:szCs w:val="20"/>
        </w:rPr>
        <w:t xml:space="preserve">При- </w:t>
      </w:r>
      <w:proofErr w:type="spellStart"/>
      <w:r w:rsidRPr="00217B4A">
        <w:rPr>
          <w:rFonts w:ascii="Times New Roman" w:eastAsia="Times New Roman" w:hAnsi="Times New Roman" w:cs="Times New Roman"/>
          <w:sz w:val="20"/>
          <w:szCs w:val="20"/>
        </w:rPr>
        <w:t>нятые</w:t>
      </w:r>
      <w:proofErr w:type="spellEnd"/>
      <w:r w:rsidRPr="00217B4A">
        <w:rPr>
          <w:rFonts w:ascii="Times New Roman" w:eastAsia="Times New Roman" w:hAnsi="Times New Roman" w:cs="Times New Roman"/>
          <w:sz w:val="20"/>
          <w:szCs w:val="20"/>
        </w:rPr>
        <w:t xml:space="preserve">  спутником  данные  запоминаются  в  бортовом  блоке  памяти </w:t>
      </w:r>
      <w:r w:rsidRPr="00217B4A">
        <w:rPr>
          <w:rFonts w:ascii="Times New Roman" w:eastAsia="Times New Roman" w:hAnsi="Times New Roman" w:cs="Times New Roman"/>
          <w:spacing w:val="23"/>
          <w:sz w:val="20"/>
          <w:szCs w:val="20"/>
        </w:rPr>
        <w:t xml:space="preserve"> </w:t>
      </w:r>
      <w:r w:rsidRPr="00217B4A">
        <w:rPr>
          <w:rFonts w:ascii="Times New Roman" w:eastAsia="Times New Roman" w:hAnsi="Times New Roman" w:cs="Times New Roman"/>
          <w:sz w:val="20"/>
          <w:szCs w:val="20"/>
        </w:rPr>
        <w:t>и</w:t>
      </w:r>
    </w:p>
    <w:p w:rsidR="00217B4A" w:rsidRPr="00217B4A" w:rsidRDefault="00217B4A" w:rsidP="00217B4A">
      <w:pPr>
        <w:widowControl w:val="0"/>
        <w:autoSpaceDE w:val="0"/>
        <w:autoSpaceDN w:val="0"/>
        <w:spacing w:before="1" w:after="0" w:line="240" w:lineRule="auto"/>
        <w:ind w:left="113" w:right="545"/>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«сбрасываются» по радиоканалу на землю при прохождении </w:t>
      </w:r>
      <w:proofErr w:type="spellStart"/>
      <w:r w:rsidRPr="00217B4A">
        <w:rPr>
          <w:rFonts w:ascii="Times New Roman" w:eastAsia="Times New Roman" w:hAnsi="Times New Roman" w:cs="Times New Roman"/>
          <w:sz w:val="20"/>
          <w:szCs w:val="20"/>
        </w:rPr>
        <w:t>космиче</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ским</w:t>
      </w:r>
      <w:proofErr w:type="spellEnd"/>
      <w:r w:rsidRPr="00217B4A">
        <w:rPr>
          <w:rFonts w:ascii="Times New Roman" w:eastAsia="Times New Roman" w:hAnsi="Times New Roman" w:cs="Times New Roman"/>
          <w:sz w:val="20"/>
          <w:szCs w:val="20"/>
        </w:rPr>
        <w:t xml:space="preserve"> аппаратом зоны радиовидимости получателя информации. Транс- портные протоколы программного обеспечения компьютеров системы позволяют формировать пакеты данных, доставляемых по разным </w:t>
      </w:r>
      <w:proofErr w:type="spellStart"/>
      <w:r w:rsidRPr="00217B4A">
        <w:rPr>
          <w:rFonts w:ascii="Times New Roman" w:eastAsia="Times New Roman" w:hAnsi="Times New Roman" w:cs="Times New Roman"/>
          <w:sz w:val="20"/>
          <w:szCs w:val="20"/>
        </w:rPr>
        <w:t>мар</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шрутам</w:t>
      </w:r>
      <w:proofErr w:type="spellEnd"/>
      <w:r w:rsidRPr="00217B4A">
        <w:rPr>
          <w:rFonts w:ascii="Times New Roman" w:eastAsia="Times New Roman" w:hAnsi="Times New Roman" w:cs="Times New Roman"/>
          <w:sz w:val="20"/>
          <w:szCs w:val="20"/>
        </w:rPr>
        <w:t xml:space="preserve"> с использованием наземных линий телекоммуникаций.</w:t>
      </w:r>
    </w:p>
    <w:p w:rsidR="00217B4A" w:rsidRPr="00217B4A" w:rsidRDefault="00217B4A" w:rsidP="00217B4A">
      <w:pPr>
        <w:widowControl w:val="0"/>
        <w:autoSpaceDE w:val="0"/>
        <w:autoSpaceDN w:val="0"/>
        <w:spacing w:before="123"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Таблица 26.3</w:t>
      </w:r>
    </w:p>
    <w:p w:rsidR="00217B4A" w:rsidRPr="00217B4A" w:rsidRDefault="00217B4A" w:rsidP="00217B4A">
      <w:pPr>
        <w:widowControl w:val="0"/>
        <w:autoSpaceDE w:val="0"/>
        <w:autoSpaceDN w:val="0"/>
        <w:spacing w:before="122" w:after="0" w:line="240" w:lineRule="auto"/>
        <w:ind w:left="1133" w:right="1099" w:hanging="464"/>
        <w:outlineLvl w:val="2"/>
        <w:rPr>
          <w:rFonts w:ascii="Times New Roman" w:eastAsia="Times New Roman" w:hAnsi="Times New Roman" w:cs="Times New Roman"/>
          <w:b/>
          <w:bCs/>
          <w:sz w:val="20"/>
          <w:szCs w:val="20"/>
        </w:rPr>
      </w:pPr>
      <w:r w:rsidRPr="00217B4A">
        <w:rPr>
          <w:rFonts w:ascii="Times New Roman" w:eastAsia="Times New Roman" w:hAnsi="Times New Roman" w:cs="Times New Roman"/>
          <w:b/>
          <w:bCs/>
          <w:sz w:val="20"/>
          <w:szCs w:val="20"/>
        </w:rPr>
        <w:t>Основные параметры системы космической радиосвязи с использованием геостационарного спутника</w:t>
      </w:r>
    </w:p>
    <w:p w:rsidR="00217B4A" w:rsidRPr="00217B4A" w:rsidRDefault="00217B4A" w:rsidP="00217B4A">
      <w:pPr>
        <w:widowControl w:val="0"/>
        <w:autoSpaceDE w:val="0"/>
        <w:autoSpaceDN w:val="0"/>
        <w:spacing w:before="8" w:after="0" w:line="240" w:lineRule="auto"/>
        <w:rPr>
          <w:rFonts w:ascii="Times New Roman" w:eastAsia="Times New Roman" w:hAnsi="Times New Roman" w:cs="Times New Roman"/>
          <w:b/>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7"/>
        <w:gridCol w:w="1906"/>
      </w:tblGrid>
      <w:tr w:rsidR="00217B4A" w:rsidRPr="00217B4A" w:rsidTr="00FC4152">
        <w:trPr>
          <w:trHeight w:val="446"/>
        </w:trPr>
        <w:tc>
          <w:tcPr>
            <w:tcW w:w="4287" w:type="dxa"/>
          </w:tcPr>
          <w:p w:rsidR="00217B4A" w:rsidRPr="00217B4A" w:rsidRDefault="00217B4A" w:rsidP="00217B4A">
            <w:pPr>
              <w:spacing w:before="115"/>
              <w:ind w:left="1310"/>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Тип</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орбиты</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спутника</w:t>
            </w:r>
            <w:proofErr w:type="spellEnd"/>
          </w:p>
        </w:tc>
        <w:tc>
          <w:tcPr>
            <w:tcW w:w="1906" w:type="dxa"/>
          </w:tcPr>
          <w:p w:rsidR="00217B4A" w:rsidRPr="00217B4A" w:rsidRDefault="00217B4A" w:rsidP="00217B4A">
            <w:pPr>
              <w:spacing w:before="115"/>
              <w:ind w:left="283"/>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геостационарный</w:t>
            </w:r>
            <w:proofErr w:type="spellEnd"/>
          </w:p>
        </w:tc>
      </w:tr>
      <w:tr w:rsidR="00217B4A" w:rsidRPr="00217B4A" w:rsidTr="00FC4152">
        <w:trPr>
          <w:trHeight w:val="328"/>
        </w:trPr>
        <w:tc>
          <w:tcPr>
            <w:tcW w:w="4287" w:type="dxa"/>
          </w:tcPr>
          <w:p w:rsidR="00217B4A" w:rsidRPr="00217B4A" w:rsidRDefault="00217B4A" w:rsidP="00217B4A">
            <w:pPr>
              <w:spacing w:before="57"/>
              <w:ind w:left="8"/>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1906" w:type="dxa"/>
          </w:tcPr>
          <w:p w:rsidR="00217B4A" w:rsidRPr="00217B4A" w:rsidRDefault="00217B4A" w:rsidP="00217B4A">
            <w:pPr>
              <w:spacing w:before="57"/>
              <w:ind w:left="13"/>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325"/>
        </w:trPr>
        <w:tc>
          <w:tcPr>
            <w:tcW w:w="4287"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Число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спутников</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1</w:t>
            </w:r>
          </w:p>
        </w:tc>
      </w:tr>
      <w:tr w:rsidR="00217B4A" w:rsidRPr="00217B4A" w:rsidTr="00FC4152">
        <w:trPr>
          <w:trHeight w:val="328"/>
        </w:trPr>
        <w:tc>
          <w:tcPr>
            <w:tcW w:w="4287"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Количество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стволов</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6</w:t>
            </w:r>
          </w:p>
        </w:tc>
      </w:tr>
      <w:tr w:rsidR="00217B4A" w:rsidRPr="00217B4A" w:rsidTr="00FC4152">
        <w:trPr>
          <w:trHeight w:val="325"/>
        </w:trPr>
        <w:tc>
          <w:tcPr>
            <w:tcW w:w="4287"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Пропускная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способность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системы</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 xml:space="preserve">400 </w:t>
            </w:r>
            <w:proofErr w:type="spellStart"/>
            <w:r w:rsidRPr="00217B4A">
              <w:rPr>
                <w:rFonts w:ascii="Times New Roman" w:eastAsia="Times New Roman" w:hAnsi="Times New Roman" w:cs="Times New Roman"/>
                <w:sz w:val="18"/>
              </w:rPr>
              <w:t>тыс</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абонентов</w:t>
            </w:r>
            <w:proofErr w:type="spellEnd"/>
          </w:p>
        </w:tc>
      </w:tr>
      <w:tr w:rsidR="00217B4A" w:rsidRPr="00217B4A" w:rsidTr="00FC4152">
        <w:trPr>
          <w:trHeight w:val="534"/>
        </w:trPr>
        <w:tc>
          <w:tcPr>
            <w:tcW w:w="4287" w:type="dxa"/>
          </w:tcPr>
          <w:p w:rsidR="00217B4A" w:rsidRPr="00217B4A" w:rsidRDefault="00217B4A" w:rsidP="00217B4A">
            <w:pPr>
              <w:spacing w:before="55"/>
              <w:ind w:left="107" w:right="411"/>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Диапазон частот по линии центральная станция- спутник, ГГц</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11/14</w:t>
            </w:r>
          </w:p>
        </w:tc>
      </w:tr>
      <w:tr w:rsidR="00217B4A" w:rsidRPr="00217B4A" w:rsidTr="00FC4152">
        <w:trPr>
          <w:trHeight w:val="533"/>
        </w:trPr>
        <w:tc>
          <w:tcPr>
            <w:tcW w:w="4287" w:type="dxa"/>
          </w:tcPr>
          <w:p w:rsidR="00217B4A" w:rsidRPr="00217B4A" w:rsidRDefault="00217B4A" w:rsidP="00217B4A">
            <w:pPr>
              <w:spacing w:before="55"/>
              <w:ind w:left="107" w:right="275"/>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Диапазон частот по линии абонентский терминал- спутник, ГГц</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1,6/1,6</w:t>
            </w:r>
          </w:p>
        </w:tc>
      </w:tr>
    </w:tbl>
    <w:p w:rsidR="00217B4A" w:rsidRPr="00217B4A" w:rsidRDefault="00217B4A" w:rsidP="00217B4A">
      <w:pPr>
        <w:widowControl w:val="0"/>
        <w:autoSpaceDE w:val="0"/>
        <w:autoSpaceDN w:val="0"/>
        <w:spacing w:after="0" w:line="240" w:lineRule="auto"/>
        <w:rPr>
          <w:rFonts w:ascii="Times New Roman" w:eastAsia="Times New Roman" w:hAnsi="Times New Roman" w:cs="Times New Roman"/>
          <w:sz w:val="18"/>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70" w:after="0" w:line="240" w:lineRule="auto"/>
        <w:ind w:left="4347"/>
        <w:rPr>
          <w:rFonts w:ascii="Arial" w:eastAsia="Times New Roman" w:hAnsi="Arial" w:cs="Times New Roman"/>
          <w:sz w:val="20"/>
          <w:szCs w:val="20"/>
        </w:rPr>
      </w:pPr>
      <w:r w:rsidRPr="00217B4A">
        <w:rPr>
          <w:rFonts w:ascii="Arial" w:eastAsia="Times New Roman" w:hAnsi="Arial" w:cs="Times New Roman"/>
          <w:sz w:val="20"/>
          <w:szCs w:val="20"/>
        </w:rPr>
        <w:t>Окончание табл. 26.3</w:t>
      </w:r>
    </w:p>
    <w:p w:rsidR="00217B4A" w:rsidRPr="00217B4A" w:rsidRDefault="00217B4A" w:rsidP="00217B4A">
      <w:pPr>
        <w:widowControl w:val="0"/>
        <w:autoSpaceDE w:val="0"/>
        <w:autoSpaceDN w:val="0"/>
        <w:spacing w:before="8" w:after="0" w:line="240" w:lineRule="auto"/>
        <w:rPr>
          <w:rFonts w:ascii="Arial" w:eastAsia="Times New Roman" w:hAnsi="Times New Roman" w:cs="Times New Roman"/>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7"/>
        <w:gridCol w:w="1906"/>
      </w:tblGrid>
      <w:tr w:rsidR="00217B4A" w:rsidRPr="00217B4A" w:rsidTr="00FC4152">
        <w:trPr>
          <w:trHeight w:val="326"/>
        </w:trPr>
        <w:tc>
          <w:tcPr>
            <w:tcW w:w="4287" w:type="dxa"/>
          </w:tcPr>
          <w:p w:rsidR="00217B4A" w:rsidRPr="00217B4A" w:rsidRDefault="00217B4A" w:rsidP="00217B4A">
            <w:pPr>
              <w:spacing w:before="55"/>
              <w:ind w:left="8"/>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1906" w:type="dxa"/>
          </w:tcPr>
          <w:p w:rsidR="00217B4A" w:rsidRPr="00217B4A" w:rsidRDefault="00217B4A" w:rsidP="00217B4A">
            <w:pPr>
              <w:spacing w:before="55"/>
              <w:ind w:left="13"/>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328"/>
        </w:trPr>
        <w:tc>
          <w:tcPr>
            <w:tcW w:w="4287"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Скорость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передачи</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кбит</w:t>
            </w:r>
            <w:proofErr w:type="spellEnd"/>
            <w:r w:rsidRPr="00217B4A">
              <w:rPr>
                <w:rFonts w:ascii="Times New Roman" w:eastAsia="Times New Roman" w:hAnsi="Times New Roman" w:cs="Times New Roman"/>
                <w:sz w:val="18"/>
              </w:rPr>
              <w:t>/с</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5…15</w:t>
            </w:r>
          </w:p>
        </w:tc>
      </w:tr>
      <w:tr w:rsidR="00217B4A" w:rsidRPr="00217B4A" w:rsidTr="00FC4152">
        <w:trPr>
          <w:trHeight w:val="325"/>
        </w:trPr>
        <w:tc>
          <w:tcPr>
            <w:tcW w:w="6193" w:type="dxa"/>
            <w:gridSpan w:val="2"/>
          </w:tcPr>
          <w:p w:rsidR="00217B4A" w:rsidRPr="00217B4A" w:rsidRDefault="00217B4A" w:rsidP="00217B4A">
            <w:pPr>
              <w:spacing w:before="55"/>
              <w:ind w:left="1987" w:right="1977"/>
              <w:jc w:val="center"/>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Спутниковый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ретранслятор</w:t>
            </w:r>
            <w:proofErr w:type="spellEnd"/>
            <w:r w:rsidRPr="00217B4A">
              <w:rPr>
                <w:rFonts w:ascii="Times New Roman" w:eastAsia="Times New Roman" w:hAnsi="Times New Roman" w:cs="Times New Roman"/>
                <w:sz w:val="18"/>
              </w:rPr>
              <w:t>:</w:t>
            </w:r>
          </w:p>
        </w:tc>
      </w:tr>
      <w:tr w:rsidR="00217B4A" w:rsidRPr="00217B4A" w:rsidTr="00FC4152">
        <w:trPr>
          <w:trHeight w:val="328"/>
        </w:trPr>
        <w:tc>
          <w:tcPr>
            <w:tcW w:w="4287"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ЭИИМ, </w:t>
            </w:r>
            <w:proofErr w:type="spellStart"/>
            <w:r w:rsidRPr="00217B4A">
              <w:rPr>
                <w:rFonts w:ascii="Times New Roman" w:eastAsia="Times New Roman" w:hAnsi="Times New Roman" w:cs="Times New Roman"/>
                <w:sz w:val="18"/>
              </w:rPr>
              <w:t>дБВт</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42…65</w:t>
            </w:r>
          </w:p>
        </w:tc>
      </w:tr>
      <w:tr w:rsidR="00217B4A" w:rsidRPr="00217B4A" w:rsidTr="00FC4152">
        <w:trPr>
          <w:trHeight w:val="325"/>
        </w:trPr>
        <w:tc>
          <w:tcPr>
            <w:tcW w:w="4287"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 xml:space="preserve">Добротность </w:t>
            </w:r>
            <w:r w:rsidRPr="00217B4A">
              <w:rPr>
                <w:rFonts w:ascii="Times New Roman" w:eastAsia="Times New Roman" w:hAnsi="Times New Roman" w:cs="Times New Roman"/>
                <w:sz w:val="18"/>
              </w:rPr>
              <w:t>G</w:t>
            </w:r>
            <w:r w:rsidRPr="00217B4A">
              <w:rPr>
                <w:rFonts w:ascii="Times New Roman" w:eastAsia="Times New Roman" w:hAnsi="Times New Roman" w:cs="Times New Roman"/>
                <w:sz w:val="18"/>
                <w:lang w:val="ru-RU"/>
              </w:rPr>
              <w:t>/</w:t>
            </w:r>
            <w:r w:rsidRPr="00217B4A">
              <w:rPr>
                <w:rFonts w:ascii="Times New Roman" w:eastAsia="Times New Roman" w:hAnsi="Times New Roman" w:cs="Times New Roman"/>
                <w:sz w:val="18"/>
              </w:rPr>
              <w:t>T</w:t>
            </w:r>
            <w:r w:rsidRPr="00217B4A">
              <w:rPr>
                <w:rFonts w:ascii="Times New Roman" w:eastAsia="Times New Roman" w:hAnsi="Times New Roman" w:cs="Times New Roman"/>
                <w:sz w:val="18"/>
                <w:lang w:val="ru-RU"/>
              </w:rPr>
              <w:t>, дБ/К:</w:t>
            </w:r>
          </w:p>
        </w:tc>
        <w:tc>
          <w:tcPr>
            <w:tcW w:w="1906"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325"/>
        </w:trPr>
        <w:tc>
          <w:tcPr>
            <w:tcW w:w="4287"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прямой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канал</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4</w:t>
            </w:r>
          </w:p>
        </w:tc>
      </w:tr>
      <w:tr w:rsidR="00217B4A" w:rsidRPr="00217B4A" w:rsidTr="00FC4152">
        <w:trPr>
          <w:trHeight w:val="328"/>
        </w:trPr>
        <w:tc>
          <w:tcPr>
            <w:tcW w:w="4287"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обратный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канал</w:t>
            </w:r>
            <w:proofErr w:type="spellEnd"/>
          </w:p>
        </w:tc>
        <w:tc>
          <w:tcPr>
            <w:tcW w:w="1906" w:type="dxa"/>
          </w:tcPr>
          <w:p w:rsidR="00217B4A" w:rsidRPr="00217B4A" w:rsidRDefault="00217B4A" w:rsidP="00217B4A">
            <w:pPr>
              <w:spacing w:before="57"/>
              <w:ind w:left="110"/>
              <w:rPr>
                <w:rFonts w:ascii="Times New Roman" w:eastAsia="Times New Roman" w:hAnsi="Times New Roman" w:cs="Times New Roman"/>
                <w:sz w:val="18"/>
              </w:rPr>
            </w:pPr>
            <w:r w:rsidRPr="00217B4A">
              <w:rPr>
                <w:rFonts w:ascii="Times New Roman" w:eastAsia="Times New Roman" w:hAnsi="Times New Roman" w:cs="Times New Roman"/>
                <w:sz w:val="18"/>
              </w:rPr>
              <w:t>2,3</w:t>
            </w:r>
          </w:p>
        </w:tc>
      </w:tr>
      <w:tr w:rsidR="00217B4A" w:rsidRPr="00217B4A" w:rsidTr="00FC4152">
        <w:trPr>
          <w:trHeight w:val="326"/>
        </w:trPr>
        <w:tc>
          <w:tcPr>
            <w:tcW w:w="4287"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Число телефонных каналов на ствол</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300 – 400</w:t>
            </w:r>
          </w:p>
        </w:tc>
      </w:tr>
      <w:tr w:rsidR="00217B4A" w:rsidRPr="00217B4A" w:rsidTr="00FC4152">
        <w:trPr>
          <w:trHeight w:val="328"/>
        </w:trPr>
        <w:tc>
          <w:tcPr>
            <w:tcW w:w="6193" w:type="dxa"/>
            <w:gridSpan w:val="2"/>
          </w:tcPr>
          <w:p w:rsidR="00217B4A" w:rsidRPr="00217B4A" w:rsidRDefault="00217B4A" w:rsidP="00217B4A">
            <w:pPr>
              <w:spacing w:before="55"/>
              <w:ind w:left="1581"/>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Стационарный</w:t>
            </w:r>
            <w:proofErr w:type="spellEnd"/>
            <w:r w:rsidRPr="00217B4A">
              <w:rPr>
                <w:rFonts w:ascii="Times New Roman" w:eastAsia="Times New Roman" w:hAnsi="Times New Roman" w:cs="Times New Roman"/>
                <w:sz w:val="18"/>
              </w:rPr>
              <w:t xml:space="preserve"> и </w:t>
            </w:r>
            <w:proofErr w:type="spellStart"/>
            <w:r w:rsidRPr="00217B4A">
              <w:rPr>
                <w:rFonts w:ascii="Times New Roman" w:eastAsia="Times New Roman" w:hAnsi="Times New Roman" w:cs="Times New Roman"/>
                <w:sz w:val="18"/>
              </w:rPr>
              <w:t>мобильный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терминал</w:t>
            </w:r>
            <w:proofErr w:type="spellEnd"/>
            <w:r w:rsidRPr="00217B4A">
              <w:rPr>
                <w:rFonts w:ascii="Times New Roman" w:eastAsia="Times New Roman" w:hAnsi="Times New Roman" w:cs="Times New Roman"/>
                <w:sz w:val="18"/>
              </w:rPr>
              <w:t>:</w:t>
            </w:r>
          </w:p>
        </w:tc>
      </w:tr>
      <w:tr w:rsidR="00217B4A" w:rsidRPr="00217B4A" w:rsidTr="00FC4152">
        <w:trPr>
          <w:trHeight w:val="326"/>
        </w:trPr>
        <w:tc>
          <w:tcPr>
            <w:tcW w:w="4287"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ЭИИМ, </w:t>
            </w:r>
            <w:proofErr w:type="spellStart"/>
            <w:r w:rsidRPr="00217B4A">
              <w:rPr>
                <w:rFonts w:ascii="Times New Roman" w:eastAsia="Times New Roman" w:hAnsi="Times New Roman" w:cs="Times New Roman"/>
                <w:sz w:val="18"/>
              </w:rPr>
              <w:t>дБВт</w:t>
            </w:r>
            <w:proofErr w:type="spellEnd"/>
            <w:r w:rsidRPr="00217B4A">
              <w:rPr>
                <w:rFonts w:ascii="Times New Roman" w:eastAsia="Times New Roman" w:hAnsi="Times New Roman" w:cs="Times New Roman"/>
                <w:sz w:val="18"/>
              </w:rPr>
              <w:t>:</w:t>
            </w:r>
          </w:p>
        </w:tc>
        <w:tc>
          <w:tcPr>
            <w:tcW w:w="1906" w:type="dxa"/>
          </w:tcPr>
          <w:p w:rsidR="00217B4A" w:rsidRPr="00217B4A" w:rsidRDefault="00217B4A" w:rsidP="00217B4A">
            <w:pPr>
              <w:rPr>
                <w:rFonts w:ascii="Times New Roman" w:eastAsia="Times New Roman" w:hAnsi="Times New Roman" w:cs="Times New Roman"/>
                <w:sz w:val="18"/>
              </w:rPr>
            </w:pPr>
          </w:p>
        </w:tc>
      </w:tr>
      <w:tr w:rsidR="00217B4A" w:rsidRPr="00217B4A" w:rsidTr="00FC4152">
        <w:trPr>
          <w:trHeight w:val="326"/>
        </w:trPr>
        <w:tc>
          <w:tcPr>
            <w:tcW w:w="4287"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мобильный</w:t>
            </w:r>
            <w:proofErr w:type="spellEnd"/>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0,5</w:t>
            </w:r>
          </w:p>
        </w:tc>
      </w:tr>
      <w:tr w:rsidR="00217B4A" w:rsidRPr="00217B4A" w:rsidTr="00FC4152">
        <w:trPr>
          <w:trHeight w:val="328"/>
        </w:trPr>
        <w:tc>
          <w:tcPr>
            <w:tcW w:w="4287"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стационарный</w:t>
            </w:r>
            <w:proofErr w:type="spellEnd"/>
          </w:p>
        </w:tc>
        <w:tc>
          <w:tcPr>
            <w:tcW w:w="1906" w:type="dxa"/>
          </w:tcPr>
          <w:p w:rsidR="00217B4A" w:rsidRPr="00217B4A" w:rsidRDefault="00217B4A" w:rsidP="00217B4A">
            <w:pPr>
              <w:spacing w:before="57"/>
              <w:ind w:left="110"/>
              <w:rPr>
                <w:rFonts w:ascii="Times New Roman" w:eastAsia="Times New Roman" w:hAnsi="Times New Roman" w:cs="Times New Roman"/>
                <w:sz w:val="18"/>
              </w:rPr>
            </w:pPr>
            <w:r w:rsidRPr="00217B4A">
              <w:rPr>
                <w:rFonts w:ascii="Times New Roman" w:eastAsia="Times New Roman" w:hAnsi="Times New Roman" w:cs="Times New Roman"/>
                <w:sz w:val="18"/>
              </w:rPr>
              <w:t>16,5</w:t>
            </w:r>
          </w:p>
        </w:tc>
      </w:tr>
      <w:tr w:rsidR="00217B4A" w:rsidRPr="00217B4A" w:rsidTr="00FC4152">
        <w:trPr>
          <w:trHeight w:val="326"/>
        </w:trPr>
        <w:tc>
          <w:tcPr>
            <w:tcW w:w="4287"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 xml:space="preserve">Добротность </w:t>
            </w:r>
            <w:r w:rsidRPr="00217B4A">
              <w:rPr>
                <w:rFonts w:ascii="Times New Roman" w:eastAsia="Times New Roman" w:hAnsi="Times New Roman" w:cs="Times New Roman"/>
                <w:sz w:val="18"/>
              </w:rPr>
              <w:t>G</w:t>
            </w:r>
            <w:r w:rsidRPr="00217B4A">
              <w:rPr>
                <w:rFonts w:ascii="Times New Roman" w:eastAsia="Times New Roman" w:hAnsi="Times New Roman" w:cs="Times New Roman"/>
                <w:sz w:val="18"/>
                <w:lang w:val="ru-RU"/>
              </w:rPr>
              <w:t>/</w:t>
            </w:r>
            <w:r w:rsidRPr="00217B4A">
              <w:rPr>
                <w:rFonts w:ascii="Times New Roman" w:eastAsia="Times New Roman" w:hAnsi="Times New Roman" w:cs="Times New Roman"/>
                <w:sz w:val="18"/>
              </w:rPr>
              <w:t>T</w:t>
            </w:r>
            <w:r w:rsidRPr="00217B4A">
              <w:rPr>
                <w:rFonts w:ascii="Times New Roman" w:eastAsia="Times New Roman" w:hAnsi="Times New Roman" w:cs="Times New Roman"/>
                <w:sz w:val="18"/>
                <w:lang w:val="ru-RU"/>
              </w:rPr>
              <w:t xml:space="preserve"> для разных типов антенн, дБ/К:</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12…26</w:t>
            </w:r>
          </w:p>
        </w:tc>
      </w:tr>
      <w:tr w:rsidR="00217B4A" w:rsidRPr="00217B4A" w:rsidTr="00FC4152">
        <w:trPr>
          <w:trHeight w:val="328"/>
        </w:trPr>
        <w:tc>
          <w:tcPr>
            <w:tcW w:w="4287"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Скорость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передачи</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кбит</w:t>
            </w:r>
            <w:proofErr w:type="spellEnd"/>
            <w:r w:rsidRPr="00217B4A">
              <w:rPr>
                <w:rFonts w:ascii="Times New Roman" w:eastAsia="Times New Roman" w:hAnsi="Times New Roman" w:cs="Times New Roman"/>
                <w:sz w:val="18"/>
              </w:rPr>
              <w:t>/с</w:t>
            </w:r>
          </w:p>
        </w:tc>
        <w:tc>
          <w:tcPr>
            <w:tcW w:w="1906" w:type="dxa"/>
          </w:tcPr>
          <w:p w:rsidR="00217B4A" w:rsidRPr="00217B4A" w:rsidRDefault="00217B4A" w:rsidP="00217B4A">
            <w:pPr>
              <w:spacing w:before="55"/>
              <w:ind w:left="110"/>
              <w:rPr>
                <w:rFonts w:ascii="Times New Roman" w:eastAsia="Times New Roman" w:hAnsi="Times New Roman" w:cs="Times New Roman"/>
                <w:sz w:val="18"/>
              </w:rPr>
            </w:pPr>
            <w:r w:rsidRPr="00217B4A">
              <w:rPr>
                <w:rFonts w:ascii="Times New Roman" w:eastAsia="Times New Roman" w:hAnsi="Times New Roman" w:cs="Times New Roman"/>
                <w:sz w:val="18"/>
              </w:rPr>
              <w:t>2,4…6,4</w:t>
            </w:r>
          </w:p>
        </w:tc>
      </w:tr>
    </w:tbl>
    <w:p w:rsidR="00217B4A" w:rsidRPr="00217B4A" w:rsidRDefault="00217B4A" w:rsidP="00217B4A">
      <w:pPr>
        <w:widowControl w:val="0"/>
        <w:autoSpaceDE w:val="0"/>
        <w:autoSpaceDN w:val="0"/>
        <w:spacing w:before="5" w:after="0" w:line="240" w:lineRule="auto"/>
        <w:rPr>
          <w:rFonts w:ascii="Arial" w:eastAsia="Times New Roman" w:hAnsi="Times New Roman" w:cs="Times New Roman"/>
          <w:sz w:val="19"/>
          <w:szCs w:val="20"/>
        </w:rPr>
      </w:pPr>
    </w:p>
    <w:p w:rsidR="00217B4A" w:rsidRPr="00217B4A" w:rsidRDefault="00217B4A" w:rsidP="00217B4A">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Приведем возможные параметры такой системы, предназначенной для передачи в режиме «электронной почты» по спутниковому каналу метеорологических, экологических и аварийных сообщений от </w:t>
      </w:r>
      <w:proofErr w:type="spellStart"/>
      <w:r w:rsidRPr="00217B4A">
        <w:rPr>
          <w:rFonts w:ascii="Times New Roman" w:eastAsia="Times New Roman" w:hAnsi="Times New Roman" w:cs="Times New Roman"/>
          <w:sz w:val="20"/>
          <w:szCs w:val="20"/>
        </w:rPr>
        <w:t>стацио</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нарных</w:t>
      </w:r>
      <w:proofErr w:type="spellEnd"/>
      <w:r w:rsidRPr="00217B4A">
        <w:rPr>
          <w:rFonts w:ascii="Times New Roman" w:eastAsia="Times New Roman" w:hAnsi="Times New Roman" w:cs="Times New Roman"/>
          <w:sz w:val="20"/>
          <w:szCs w:val="20"/>
        </w:rPr>
        <w:t xml:space="preserve"> и подвижных объектов и определения их местоположения, а также для проведения поисково-спасательных работ на суше и воде.</w:t>
      </w:r>
    </w:p>
    <w:p w:rsidR="00217B4A" w:rsidRPr="00217B4A" w:rsidRDefault="00217B4A" w:rsidP="00217B4A">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Глобальная космическая система радиосвязи с использованием не- скольких десятков низкоорбитальных спутников и охватывающая всю территорию Земли – GLOBALSTAR. Система обеспечивает всемирную телефонную и пейджинговую радиосвязь и передачу данных абонентам, находящимся в любой точке Земли, а также местонахождение </w:t>
      </w:r>
      <w:proofErr w:type="spellStart"/>
      <w:r w:rsidRPr="00217B4A">
        <w:rPr>
          <w:rFonts w:ascii="Times New Roman" w:eastAsia="Times New Roman" w:hAnsi="Times New Roman" w:cs="Times New Roman"/>
          <w:sz w:val="20"/>
          <w:szCs w:val="20"/>
        </w:rPr>
        <w:t>подвиж</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ных</w:t>
      </w:r>
      <w:proofErr w:type="spellEnd"/>
      <w:r w:rsidRPr="00217B4A">
        <w:rPr>
          <w:rFonts w:ascii="Times New Roman" w:eastAsia="Times New Roman" w:hAnsi="Times New Roman" w:cs="Times New Roman"/>
          <w:sz w:val="20"/>
          <w:szCs w:val="20"/>
        </w:rPr>
        <w:t xml:space="preserve"> объектов.</w:t>
      </w:r>
    </w:p>
    <w:p w:rsidR="00217B4A" w:rsidRPr="00217B4A" w:rsidRDefault="00217B4A" w:rsidP="00217B4A">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Космический сегмент системы GLOBALSTAR включает 48 основ- </w:t>
      </w:r>
      <w:proofErr w:type="spellStart"/>
      <w:r w:rsidRPr="00217B4A">
        <w:rPr>
          <w:rFonts w:ascii="Times New Roman" w:eastAsia="Times New Roman" w:hAnsi="Times New Roman" w:cs="Times New Roman"/>
          <w:sz w:val="20"/>
          <w:szCs w:val="20"/>
        </w:rPr>
        <w:t>ных</w:t>
      </w:r>
      <w:proofErr w:type="spellEnd"/>
      <w:r w:rsidRPr="00217B4A">
        <w:rPr>
          <w:rFonts w:ascii="Times New Roman" w:eastAsia="Times New Roman" w:hAnsi="Times New Roman" w:cs="Times New Roman"/>
          <w:sz w:val="20"/>
          <w:szCs w:val="20"/>
        </w:rPr>
        <w:t xml:space="preserve"> и восемь резервных спутников, вращающихся в восьми </w:t>
      </w:r>
      <w:proofErr w:type="spellStart"/>
      <w:r w:rsidRPr="00217B4A">
        <w:rPr>
          <w:rFonts w:ascii="Times New Roman" w:eastAsia="Times New Roman" w:hAnsi="Times New Roman" w:cs="Times New Roman"/>
          <w:sz w:val="20"/>
          <w:szCs w:val="20"/>
        </w:rPr>
        <w:t>орбиталь</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ных</w:t>
      </w:r>
      <w:proofErr w:type="spellEnd"/>
      <w:r w:rsidRPr="00217B4A">
        <w:rPr>
          <w:rFonts w:ascii="Times New Roman" w:eastAsia="Times New Roman" w:hAnsi="Times New Roman" w:cs="Times New Roman"/>
          <w:sz w:val="20"/>
          <w:szCs w:val="20"/>
        </w:rPr>
        <w:t xml:space="preserve"> плоскостях на низких околоземных орбитах при расстоянии 1400 км от Земли. Создаваемое спутниками </w:t>
      </w:r>
      <w:proofErr w:type="spellStart"/>
      <w:r w:rsidRPr="00217B4A">
        <w:rPr>
          <w:rFonts w:ascii="Times New Roman" w:eastAsia="Times New Roman" w:hAnsi="Times New Roman" w:cs="Times New Roman"/>
          <w:sz w:val="20"/>
          <w:szCs w:val="20"/>
        </w:rPr>
        <w:t>радиополе</w:t>
      </w:r>
      <w:proofErr w:type="spellEnd"/>
      <w:r w:rsidRPr="00217B4A">
        <w:rPr>
          <w:rFonts w:ascii="Times New Roman" w:eastAsia="Times New Roman" w:hAnsi="Times New Roman" w:cs="Times New Roman"/>
          <w:sz w:val="20"/>
          <w:szCs w:val="20"/>
        </w:rPr>
        <w:t xml:space="preserve"> полностью охватывает всю нашу планету. Поэтому абонент системы, находясь в любой точке Земли, может в любой момент времени за считанные секунды связаться с любым другим абонентом системы, месторасположение которого так- же может быть произвольным.</w:t>
      </w:r>
    </w:p>
    <w:p w:rsidR="00217B4A" w:rsidRPr="00217B4A" w:rsidRDefault="00217B4A" w:rsidP="00217B4A">
      <w:pPr>
        <w:widowControl w:val="0"/>
        <w:autoSpaceDE w:val="0"/>
        <w:autoSpaceDN w:val="0"/>
        <w:spacing w:after="0" w:line="240" w:lineRule="auto"/>
        <w:jc w:val="both"/>
        <w:rPr>
          <w:rFonts w:ascii="Times New Roman" w:eastAsia="Times New Roman" w:hAnsi="Times New Roman" w:cs="Times New Roman"/>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66" w:after="0" w:line="240" w:lineRule="auto"/>
        <w:ind w:left="113" w:right="547" w:firstLine="396"/>
        <w:jc w:val="both"/>
        <w:rPr>
          <w:rFonts w:ascii="Times New Roman" w:eastAsia="Times New Roman" w:hAnsi="Times New Roman" w:cs="Times New Roman"/>
          <w:sz w:val="20"/>
          <w:szCs w:val="20"/>
        </w:rPr>
      </w:pPr>
      <w:r w:rsidRPr="00217B4A">
        <w:rPr>
          <w:rFonts w:ascii="Times New Roman" w:eastAsia="Times New Roman" w:hAnsi="Times New Roman" w:cs="Times New Roman"/>
          <w:sz w:val="20"/>
          <w:szCs w:val="20"/>
        </w:rPr>
        <w:t xml:space="preserve">В этом и состоит главное преимущество глобальной системы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диосвязи</w:t>
      </w:r>
      <w:proofErr w:type="spellEnd"/>
      <w:r w:rsidRPr="00217B4A">
        <w:rPr>
          <w:rFonts w:ascii="Times New Roman" w:eastAsia="Times New Roman" w:hAnsi="Times New Roman" w:cs="Times New Roman"/>
          <w:sz w:val="20"/>
          <w:szCs w:val="20"/>
        </w:rPr>
        <w:t xml:space="preserve"> GLOBALSTAR перед действующими системами сотовой </w:t>
      </w:r>
      <w:proofErr w:type="spellStart"/>
      <w:r w:rsidRPr="00217B4A">
        <w:rPr>
          <w:rFonts w:ascii="Times New Roman" w:eastAsia="Times New Roman" w:hAnsi="Times New Roman" w:cs="Times New Roman"/>
          <w:sz w:val="20"/>
          <w:szCs w:val="20"/>
        </w:rPr>
        <w:t>ра</w:t>
      </w:r>
      <w:proofErr w:type="spellEnd"/>
      <w:r w:rsidRPr="00217B4A">
        <w:rPr>
          <w:rFonts w:ascii="Times New Roman" w:eastAsia="Times New Roman" w:hAnsi="Times New Roman" w:cs="Times New Roman"/>
          <w:sz w:val="20"/>
          <w:szCs w:val="20"/>
        </w:rPr>
        <w:t xml:space="preserve">- </w:t>
      </w:r>
      <w:proofErr w:type="spellStart"/>
      <w:r w:rsidRPr="00217B4A">
        <w:rPr>
          <w:rFonts w:ascii="Times New Roman" w:eastAsia="Times New Roman" w:hAnsi="Times New Roman" w:cs="Times New Roman"/>
          <w:sz w:val="20"/>
          <w:szCs w:val="20"/>
        </w:rPr>
        <w:t>диосвязи</w:t>
      </w:r>
      <w:proofErr w:type="spellEnd"/>
      <w:r w:rsidRPr="00217B4A">
        <w:rPr>
          <w:rFonts w:ascii="Times New Roman" w:eastAsia="Times New Roman" w:hAnsi="Times New Roman" w:cs="Times New Roman"/>
          <w:sz w:val="20"/>
          <w:szCs w:val="20"/>
        </w:rPr>
        <w:t xml:space="preserve">, охватывающими только 3% Земли и имеющими ограничен- </w:t>
      </w:r>
      <w:proofErr w:type="spellStart"/>
      <w:r w:rsidRPr="00217B4A">
        <w:rPr>
          <w:rFonts w:ascii="Times New Roman" w:eastAsia="Times New Roman" w:hAnsi="Times New Roman" w:cs="Times New Roman"/>
          <w:sz w:val="20"/>
          <w:szCs w:val="20"/>
        </w:rPr>
        <w:t>ный</w:t>
      </w:r>
      <w:proofErr w:type="spellEnd"/>
      <w:r w:rsidRPr="00217B4A">
        <w:rPr>
          <w:rFonts w:ascii="Times New Roman" w:eastAsia="Times New Roman" w:hAnsi="Times New Roman" w:cs="Times New Roman"/>
          <w:sz w:val="20"/>
          <w:szCs w:val="20"/>
        </w:rPr>
        <w:t xml:space="preserve"> радиус действия в пределах нескольких сотен километров. С по- мощью терминалов пользователь системы GLOBALSTAR имеет воз- </w:t>
      </w:r>
      <w:proofErr w:type="spellStart"/>
      <w:r w:rsidRPr="00217B4A">
        <w:rPr>
          <w:rFonts w:ascii="Times New Roman" w:eastAsia="Times New Roman" w:hAnsi="Times New Roman" w:cs="Times New Roman"/>
          <w:sz w:val="20"/>
          <w:szCs w:val="20"/>
        </w:rPr>
        <w:t>можность</w:t>
      </w:r>
      <w:proofErr w:type="spellEnd"/>
      <w:r w:rsidRPr="00217B4A">
        <w:rPr>
          <w:rFonts w:ascii="Times New Roman" w:eastAsia="Times New Roman" w:hAnsi="Times New Roman" w:cs="Times New Roman"/>
          <w:sz w:val="20"/>
          <w:szCs w:val="20"/>
        </w:rPr>
        <w:t xml:space="preserve"> войти в действующие телекоммуникационные системы.</w:t>
      </w:r>
    </w:p>
    <w:p w:rsidR="00217B4A" w:rsidRPr="00217B4A" w:rsidRDefault="00217B4A" w:rsidP="00217B4A">
      <w:pPr>
        <w:widowControl w:val="0"/>
        <w:autoSpaceDE w:val="0"/>
        <w:autoSpaceDN w:val="0"/>
        <w:spacing w:before="124"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Таблица 26.4</w:t>
      </w:r>
    </w:p>
    <w:p w:rsidR="00217B4A" w:rsidRPr="00217B4A" w:rsidRDefault="00217B4A" w:rsidP="00217B4A">
      <w:pPr>
        <w:widowControl w:val="0"/>
        <w:autoSpaceDE w:val="0"/>
        <w:autoSpaceDN w:val="0"/>
        <w:spacing w:before="122" w:after="0" w:line="240" w:lineRule="auto"/>
        <w:ind w:left="102" w:right="547"/>
        <w:jc w:val="center"/>
        <w:outlineLvl w:val="2"/>
        <w:rPr>
          <w:rFonts w:ascii="Times New Roman" w:eastAsia="Times New Roman" w:hAnsi="Times New Roman" w:cs="Times New Roman"/>
          <w:b/>
          <w:bCs/>
          <w:sz w:val="20"/>
          <w:szCs w:val="20"/>
        </w:rPr>
      </w:pPr>
      <w:r w:rsidRPr="00217B4A">
        <w:rPr>
          <w:rFonts w:ascii="Times New Roman" w:eastAsia="Times New Roman" w:hAnsi="Times New Roman" w:cs="Times New Roman"/>
          <w:b/>
          <w:bCs/>
          <w:sz w:val="20"/>
          <w:szCs w:val="20"/>
        </w:rPr>
        <w:t>Основные технические параметры системы космической</w:t>
      </w:r>
    </w:p>
    <w:p w:rsidR="00217B4A" w:rsidRPr="00217B4A" w:rsidRDefault="00217B4A" w:rsidP="00217B4A">
      <w:pPr>
        <w:widowControl w:val="0"/>
        <w:autoSpaceDE w:val="0"/>
        <w:autoSpaceDN w:val="0"/>
        <w:spacing w:after="0" w:line="240" w:lineRule="auto"/>
        <w:ind w:right="444"/>
        <w:jc w:val="center"/>
        <w:rPr>
          <w:rFonts w:ascii="Times New Roman" w:eastAsia="Times New Roman" w:hAnsi="Times New Roman" w:cs="Times New Roman"/>
          <w:b/>
          <w:sz w:val="20"/>
        </w:rPr>
      </w:pPr>
      <w:r w:rsidRPr="00217B4A">
        <w:rPr>
          <w:rFonts w:ascii="Times New Roman" w:eastAsia="Times New Roman" w:hAnsi="Times New Roman" w:cs="Times New Roman"/>
          <w:b/>
          <w:sz w:val="20"/>
        </w:rPr>
        <w:t>радиосвязи с использованием от четырех до нескольких десятков спутников</w:t>
      </w:r>
    </w:p>
    <w:p w:rsidR="00217B4A" w:rsidRPr="00217B4A" w:rsidRDefault="00217B4A" w:rsidP="00217B4A">
      <w:pPr>
        <w:widowControl w:val="0"/>
        <w:autoSpaceDE w:val="0"/>
        <w:autoSpaceDN w:val="0"/>
        <w:spacing w:before="5" w:after="0" w:line="240" w:lineRule="auto"/>
        <w:rPr>
          <w:rFonts w:ascii="Times New Roman" w:eastAsia="Times New Roman" w:hAnsi="Times New Roman" w:cs="Times New Roman"/>
          <w:b/>
          <w:sz w:val="10"/>
          <w:szCs w:val="20"/>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39"/>
        <w:gridCol w:w="2555"/>
      </w:tblGrid>
      <w:tr w:rsidR="00217B4A" w:rsidRPr="00217B4A" w:rsidTr="00FC4152">
        <w:trPr>
          <w:trHeight w:val="448"/>
        </w:trPr>
        <w:tc>
          <w:tcPr>
            <w:tcW w:w="3639" w:type="dxa"/>
          </w:tcPr>
          <w:p w:rsidR="00217B4A" w:rsidRPr="00217B4A" w:rsidRDefault="00217B4A" w:rsidP="00217B4A">
            <w:pPr>
              <w:spacing w:before="117"/>
              <w:ind w:left="986"/>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Тип</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орбиты</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спутника</w:t>
            </w:r>
            <w:proofErr w:type="spellEnd"/>
          </w:p>
        </w:tc>
        <w:tc>
          <w:tcPr>
            <w:tcW w:w="2555" w:type="dxa"/>
          </w:tcPr>
          <w:p w:rsidR="00217B4A" w:rsidRPr="00217B4A" w:rsidRDefault="00217B4A" w:rsidP="00217B4A">
            <w:pPr>
              <w:spacing w:before="117"/>
              <w:ind w:left="216"/>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круговая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низкоорбитальная</w:t>
            </w:r>
            <w:proofErr w:type="spellEnd"/>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Высота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км</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1000</w:t>
            </w:r>
          </w:p>
        </w:tc>
      </w:tr>
      <w:tr w:rsidR="00217B4A" w:rsidRPr="00217B4A" w:rsidTr="00FC4152">
        <w:trPr>
          <w:trHeight w:val="328"/>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Период</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обращения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мин</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105</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Число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спутников</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4</w:t>
            </w:r>
          </w:p>
        </w:tc>
      </w:tr>
      <w:tr w:rsidR="00217B4A" w:rsidRPr="00217B4A" w:rsidTr="00FC4152">
        <w:trPr>
          <w:trHeight w:val="534"/>
        </w:trPr>
        <w:tc>
          <w:tcPr>
            <w:tcW w:w="3639" w:type="dxa"/>
          </w:tcPr>
          <w:p w:rsidR="00217B4A" w:rsidRPr="00217B4A" w:rsidRDefault="00217B4A" w:rsidP="00217B4A">
            <w:pPr>
              <w:spacing w:before="55"/>
              <w:ind w:left="107" w:right="470"/>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Пропускная способность системы, тыс. абонентов</w:t>
            </w:r>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50</w:t>
            </w:r>
          </w:p>
        </w:tc>
      </w:tr>
      <w:tr w:rsidR="00217B4A" w:rsidRPr="00217B4A" w:rsidTr="00FC4152">
        <w:trPr>
          <w:trHeight w:val="325"/>
        </w:trPr>
        <w:tc>
          <w:tcPr>
            <w:tcW w:w="363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в </w:t>
            </w:r>
            <w:proofErr w:type="spellStart"/>
            <w:r w:rsidRPr="00217B4A">
              <w:rPr>
                <w:rFonts w:ascii="Times New Roman" w:eastAsia="Times New Roman" w:hAnsi="Times New Roman" w:cs="Times New Roman"/>
                <w:sz w:val="18"/>
              </w:rPr>
              <w:t>одном</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сеансе</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200</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на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одном</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витке</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2000</w:t>
            </w:r>
          </w:p>
        </w:tc>
      </w:tr>
      <w:tr w:rsidR="00217B4A" w:rsidRPr="00217B4A" w:rsidTr="00FC4152">
        <w:trPr>
          <w:trHeight w:val="534"/>
        </w:trPr>
        <w:tc>
          <w:tcPr>
            <w:tcW w:w="3639" w:type="dxa"/>
          </w:tcPr>
          <w:p w:rsidR="00217B4A" w:rsidRPr="00217B4A" w:rsidRDefault="00217B4A" w:rsidP="00217B4A">
            <w:pPr>
              <w:spacing w:before="57"/>
              <w:ind w:left="107" w:right="230"/>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Точность определения координат объекта, км</w:t>
            </w:r>
          </w:p>
        </w:tc>
        <w:tc>
          <w:tcPr>
            <w:tcW w:w="2555" w:type="dxa"/>
          </w:tcPr>
          <w:p w:rsidR="00217B4A" w:rsidRPr="00217B4A" w:rsidRDefault="00217B4A" w:rsidP="00217B4A">
            <w:pPr>
              <w:spacing w:before="57"/>
              <w:ind w:left="108"/>
              <w:rPr>
                <w:rFonts w:ascii="Times New Roman" w:eastAsia="Times New Roman" w:hAnsi="Times New Roman" w:cs="Times New Roman"/>
                <w:sz w:val="18"/>
              </w:rPr>
            </w:pPr>
            <w:r w:rsidRPr="00217B4A">
              <w:rPr>
                <w:rFonts w:ascii="Times New Roman" w:eastAsia="Times New Roman" w:hAnsi="Times New Roman" w:cs="Times New Roman"/>
                <w:sz w:val="18"/>
              </w:rPr>
              <w:t>2…5</w:t>
            </w:r>
          </w:p>
        </w:tc>
      </w:tr>
      <w:tr w:rsidR="00217B4A" w:rsidRPr="00217B4A" w:rsidTr="00FC4152">
        <w:trPr>
          <w:trHeight w:val="328"/>
        </w:trPr>
        <w:tc>
          <w:tcPr>
            <w:tcW w:w="6194" w:type="dxa"/>
            <w:gridSpan w:val="2"/>
          </w:tcPr>
          <w:p w:rsidR="00217B4A" w:rsidRPr="00217B4A" w:rsidRDefault="00217B4A" w:rsidP="00217B4A">
            <w:pPr>
              <w:spacing w:before="55"/>
              <w:ind w:left="1819"/>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Радиомаяк</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диапазона</w:t>
            </w:r>
            <w:proofErr w:type="spellEnd"/>
            <w:r w:rsidRPr="00217B4A">
              <w:rPr>
                <w:rFonts w:ascii="Times New Roman" w:eastAsia="Times New Roman" w:hAnsi="Times New Roman" w:cs="Times New Roman"/>
                <w:sz w:val="18"/>
              </w:rPr>
              <w:t xml:space="preserve"> 121,5 </w:t>
            </w:r>
            <w:proofErr w:type="spellStart"/>
            <w:r w:rsidRPr="00217B4A">
              <w:rPr>
                <w:rFonts w:ascii="Times New Roman" w:eastAsia="Times New Roman" w:hAnsi="Times New Roman" w:cs="Times New Roman"/>
                <w:sz w:val="18"/>
              </w:rPr>
              <w:t>МГц</w:t>
            </w:r>
            <w:proofErr w:type="spellEnd"/>
            <w:r w:rsidRPr="00217B4A">
              <w:rPr>
                <w:rFonts w:ascii="Times New Roman" w:eastAsia="Times New Roman" w:hAnsi="Times New Roman" w:cs="Times New Roman"/>
                <w:sz w:val="18"/>
              </w:rPr>
              <w:t>:</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Мощность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Вт</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0,1</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Модуляция</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АМ</w:t>
            </w:r>
          </w:p>
        </w:tc>
      </w:tr>
      <w:tr w:rsidR="00217B4A" w:rsidRPr="00217B4A" w:rsidTr="00FC4152">
        <w:trPr>
          <w:trHeight w:val="328"/>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Длительность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элементарной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посылки</w:t>
            </w:r>
            <w:proofErr w:type="spellEnd"/>
            <w:r w:rsidRPr="00217B4A">
              <w:rPr>
                <w:rFonts w:ascii="Times New Roman" w:eastAsia="Times New Roman" w:hAnsi="Times New Roman" w:cs="Times New Roman"/>
                <w:sz w:val="18"/>
              </w:rPr>
              <w:t>, с</w:t>
            </w:r>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0,25…0,5</w:t>
            </w:r>
          </w:p>
        </w:tc>
      </w:tr>
      <w:tr w:rsidR="00217B4A" w:rsidRPr="00217B4A" w:rsidTr="00FC4152">
        <w:trPr>
          <w:trHeight w:val="325"/>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Частота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Гц</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300…1600</w:t>
            </w:r>
          </w:p>
        </w:tc>
      </w:tr>
      <w:tr w:rsidR="00217B4A" w:rsidRPr="00217B4A" w:rsidTr="00FC4152">
        <w:trPr>
          <w:trHeight w:val="328"/>
        </w:trPr>
        <w:tc>
          <w:tcPr>
            <w:tcW w:w="6194" w:type="dxa"/>
            <w:gridSpan w:val="2"/>
          </w:tcPr>
          <w:p w:rsidR="00217B4A" w:rsidRPr="00217B4A" w:rsidRDefault="00217B4A" w:rsidP="00217B4A">
            <w:pPr>
              <w:spacing w:before="55"/>
              <w:ind w:left="1819"/>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Радиомаяк</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диапазона</w:t>
            </w:r>
            <w:proofErr w:type="spellEnd"/>
            <w:r w:rsidRPr="00217B4A">
              <w:rPr>
                <w:rFonts w:ascii="Times New Roman" w:eastAsia="Times New Roman" w:hAnsi="Times New Roman" w:cs="Times New Roman"/>
                <w:sz w:val="18"/>
              </w:rPr>
              <w:t xml:space="preserve"> 405,9 </w:t>
            </w:r>
            <w:proofErr w:type="spellStart"/>
            <w:r w:rsidRPr="00217B4A">
              <w:rPr>
                <w:rFonts w:ascii="Times New Roman" w:eastAsia="Times New Roman" w:hAnsi="Times New Roman" w:cs="Times New Roman"/>
                <w:sz w:val="18"/>
              </w:rPr>
              <w:t>МГц</w:t>
            </w:r>
            <w:proofErr w:type="spellEnd"/>
            <w:r w:rsidRPr="00217B4A">
              <w:rPr>
                <w:rFonts w:ascii="Times New Roman" w:eastAsia="Times New Roman" w:hAnsi="Times New Roman" w:cs="Times New Roman"/>
                <w:sz w:val="18"/>
              </w:rPr>
              <w:t>:</w:t>
            </w:r>
          </w:p>
        </w:tc>
      </w:tr>
      <w:tr w:rsidR="00217B4A" w:rsidRPr="00217B4A" w:rsidTr="00FC4152">
        <w:trPr>
          <w:trHeight w:val="325"/>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Мощность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Вт</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5</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Модуляция</w:t>
            </w:r>
            <w:proofErr w:type="spellEnd"/>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ФМ</w:t>
            </w:r>
          </w:p>
        </w:tc>
      </w:tr>
      <w:tr w:rsidR="00217B4A" w:rsidRPr="00217B4A" w:rsidTr="00FC4152">
        <w:trPr>
          <w:trHeight w:val="328"/>
        </w:trPr>
        <w:tc>
          <w:tcPr>
            <w:tcW w:w="3639" w:type="dxa"/>
          </w:tcPr>
          <w:p w:rsidR="00217B4A" w:rsidRPr="00217B4A" w:rsidRDefault="00217B4A" w:rsidP="00217B4A">
            <w:pPr>
              <w:spacing w:before="57"/>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Длительность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элементарной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посылки</w:t>
            </w:r>
            <w:proofErr w:type="spellEnd"/>
            <w:r w:rsidRPr="00217B4A">
              <w:rPr>
                <w:rFonts w:ascii="Times New Roman" w:eastAsia="Times New Roman" w:hAnsi="Times New Roman" w:cs="Times New Roman"/>
                <w:sz w:val="18"/>
              </w:rPr>
              <w:t>, с</w:t>
            </w:r>
          </w:p>
        </w:tc>
        <w:tc>
          <w:tcPr>
            <w:tcW w:w="2555" w:type="dxa"/>
          </w:tcPr>
          <w:p w:rsidR="00217B4A" w:rsidRPr="00217B4A" w:rsidRDefault="00217B4A" w:rsidP="00217B4A">
            <w:pPr>
              <w:spacing w:before="57"/>
              <w:ind w:left="108"/>
              <w:rPr>
                <w:rFonts w:ascii="Times New Roman" w:eastAsia="Times New Roman" w:hAnsi="Times New Roman" w:cs="Times New Roman"/>
                <w:sz w:val="18"/>
              </w:rPr>
            </w:pPr>
            <w:r w:rsidRPr="00217B4A">
              <w:rPr>
                <w:rFonts w:ascii="Times New Roman" w:eastAsia="Times New Roman" w:hAnsi="Times New Roman" w:cs="Times New Roman"/>
                <w:sz w:val="18"/>
              </w:rPr>
              <w:t>0,44</w:t>
            </w:r>
          </w:p>
        </w:tc>
      </w:tr>
      <w:tr w:rsidR="00217B4A" w:rsidRPr="00217B4A" w:rsidTr="00FC4152">
        <w:trPr>
          <w:trHeight w:val="326"/>
        </w:trPr>
        <w:tc>
          <w:tcPr>
            <w:tcW w:w="363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Максимальный объем данных в сеансе, бит</w:t>
            </w:r>
          </w:p>
        </w:tc>
        <w:tc>
          <w:tcPr>
            <w:tcW w:w="2555" w:type="dxa"/>
          </w:tcPr>
          <w:p w:rsidR="00217B4A" w:rsidRPr="00217B4A" w:rsidRDefault="00217B4A" w:rsidP="00217B4A">
            <w:pPr>
              <w:spacing w:before="55"/>
              <w:ind w:left="108"/>
              <w:rPr>
                <w:rFonts w:ascii="Times New Roman" w:eastAsia="Times New Roman" w:hAnsi="Times New Roman" w:cs="Times New Roman"/>
                <w:sz w:val="18"/>
              </w:rPr>
            </w:pPr>
            <w:r w:rsidRPr="00217B4A">
              <w:rPr>
                <w:rFonts w:ascii="Times New Roman" w:eastAsia="Times New Roman" w:hAnsi="Times New Roman" w:cs="Times New Roman"/>
                <w:sz w:val="18"/>
              </w:rPr>
              <w:t>240</w:t>
            </w:r>
          </w:p>
        </w:tc>
      </w:tr>
    </w:tbl>
    <w:p w:rsidR="00217B4A" w:rsidRPr="00217B4A" w:rsidRDefault="00217B4A" w:rsidP="00217B4A">
      <w:pPr>
        <w:widowControl w:val="0"/>
        <w:autoSpaceDE w:val="0"/>
        <w:autoSpaceDN w:val="0"/>
        <w:spacing w:after="0" w:line="240" w:lineRule="auto"/>
        <w:rPr>
          <w:rFonts w:ascii="Times New Roman" w:eastAsia="Times New Roman" w:hAnsi="Times New Roman" w:cs="Times New Roman"/>
          <w:sz w:val="18"/>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70" w:after="0" w:line="240" w:lineRule="auto"/>
        <w:ind w:right="553"/>
        <w:jc w:val="right"/>
        <w:rPr>
          <w:rFonts w:ascii="Arial" w:eastAsia="Times New Roman" w:hAnsi="Arial" w:cs="Times New Roman"/>
          <w:sz w:val="20"/>
          <w:szCs w:val="20"/>
        </w:rPr>
      </w:pPr>
      <w:r w:rsidRPr="00217B4A">
        <w:rPr>
          <w:rFonts w:ascii="Arial" w:eastAsia="Times New Roman" w:hAnsi="Arial" w:cs="Times New Roman"/>
          <w:sz w:val="20"/>
          <w:szCs w:val="20"/>
        </w:rPr>
        <w:t>Таблица 26.5</w:t>
      </w:r>
    </w:p>
    <w:p w:rsidR="00217B4A" w:rsidRPr="00217B4A" w:rsidRDefault="00217B4A" w:rsidP="00217B4A">
      <w:pPr>
        <w:widowControl w:val="0"/>
        <w:autoSpaceDE w:val="0"/>
        <w:autoSpaceDN w:val="0"/>
        <w:spacing w:before="121" w:after="0" w:line="240" w:lineRule="auto"/>
        <w:ind w:left="1234"/>
        <w:outlineLvl w:val="2"/>
        <w:rPr>
          <w:rFonts w:ascii="Times New Roman" w:eastAsia="Times New Roman" w:hAnsi="Times New Roman" w:cs="Times New Roman"/>
          <w:b/>
          <w:bCs/>
          <w:sz w:val="20"/>
          <w:szCs w:val="20"/>
        </w:rPr>
      </w:pPr>
      <w:r w:rsidRPr="00217B4A">
        <w:rPr>
          <w:rFonts w:ascii="Times New Roman" w:eastAsia="Times New Roman" w:hAnsi="Times New Roman" w:cs="Times New Roman"/>
          <w:b/>
          <w:bCs/>
          <w:sz w:val="20"/>
          <w:szCs w:val="20"/>
        </w:rPr>
        <w:t>Основные технические параметры системы</w:t>
      </w:r>
    </w:p>
    <w:p w:rsidR="00217B4A" w:rsidRPr="00217B4A" w:rsidRDefault="00217B4A" w:rsidP="00217B4A">
      <w:pPr>
        <w:widowControl w:val="0"/>
        <w:autoSpaceDE w:val="0"/>
        <w:autoSpaceDN w:val="0"/>
        <w:spacing w:before="7" w:after="0" w:line="240" w:lineRule="auto"/>
        <w:rPr>
          <w:rFonts w:ascii="Times New Roman" w:eastAsia="Times New Roman" w:hAnsi="Times New Roman" w:cs="Times New Roman"/>
          <w:b/>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9"/>
        <w:gridCol w:w="2089"/>
      </w:tblGrid>
      <w:tr w:rsidR="00217B4A" w:rsidRPr="00217B4A" w:rsidTr="00FC4152">
        <w:trPr>
          <w:trHeight w:val="446"/>
        </w:trPr>
        <w:tc>
          <w:tcPr>
            <w:tcW w:w="6218" w:type="dxa"/>
            <w:gridSpan w:val="2"/>
          </w:tcPr>
          <w:p w:rsidR="00217B4A" w:rsidRPr="00217B4A" w:rsidRDefault="00217B4A" w:rsidP="00217B4A">
            <w:pPr>
              <w:spacing w:before="115"/>
              <w:ind w:left="1783"/>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Диапазоны частот по линии, МГц:</w:t>
            </w:r>
          </w:p>
        </w:tc>
      </w:tr>
      <w:tr w:rsidR="00217B4A" w:rsidRPr="00217B4A" w:rsidTr="00FC4152">
        <w:trPr>
          <w:trHeight w:val="328"/>
        </w:trPr>
        <w:tc>
          <w:tcPr>
            <w:tcW w:w="4129" w:type="dxa"/>
          </w:tcPr>
          <w:p w:rsidR="00217B4A" w:rsidRPr="00217B4A" w:rsidRDefault="00217B4A" w:rsidP="00217B4A">
            <w:pPr>
              <w:spacing w:before="55"/>
              <w:ind w:left="8"/>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2089" w:type="dxa"/>
          </w:tcPr>
          <w:p w:rsidR="00217B4A" w:rsidRPr="00217B4A" w:rsidRDefault="00217B4A" w:rsidP="00217B4A">
            <w:pPr>
              <w:spacing w:before="55"/>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325"/>
        </w:trPr>
        <w:tc>
          <w:tcPr>
            <w:tcW w:w="412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w:t>
            </w:r>
            <w:proofErr w:type="spellStart"/>
            <w:r w:rsidRPr="00217B4A">
              <w:rPr>
                <w:rFonts w:ascii="Times New Roman" w:eastAsia="Times New Roman" w:hAnsi="Times New Roman" w:cs="Times New Roman"/>
                <w:sz w:val="18"/>
              </w:rPr>
              <w:t>терминал</w:t>
            </w:r>
            <w:proofErr w:type="spellEnd"/>
            <w:r w:rsidRPr="00217B4A">
              <w:rPr>
                <w:rFonts w:ascii="Times New Roman" w:eastAsia="Times New Roman" w:hAnsi="Times New Roman" w:cs="Times New Roman"/>
                <w:sz w:val="18"/>
              </w:rPr>
              <w:t xml:space="preserve"> — </w:t>
            </w:r>
            <w:proofErr w:type="spellStart"/>
            <w:r w:rsidRPr="00217B4A">
              <w:rPr>
                <w:rFonts w:ascii="Times New Roman" w:eastAsia="Times New Roman" w:hAnsi="Times New Roman" w:cs="Times New Roman"/>
                <w:sz w:val="18"/>
              </w:rPr>
              <w:t>спутник</w:t>
            </w:r>
            <w:proofErr w:type="spellEnd"/>
            <w:r w:rsidRPr="00217B4A">
              <w:rPr>
                <w:rFonts w:ascii="Times New Roman" w:eastAsia="Times New Roman" w:hAnsi="Times New Roman" w:cs="Times New Roman"/>
                <w:sz w:val="18"/>
              </w:rPr>
              <w:t>»</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1610…1626,5</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w:t>
            </w:r>
            <w:proofErr w:type="spellStart"/>
            <w:r w:rsidRPr="00217B4A">
              <w:rPr>
                <w:rFonts w:ascii="Times New Roman" w:eastAsia="Times New Roman" w:hAnsi="Times New Roman" w:cs="Times New Roman"/>
                <w:sz w:val="18"/>
              </w:rPr>
              <w:t>спутник</w:t>
            </w:r>
            <w:proofErr w:type="spellEnd"/>
            <w:r w:rsidRPr="00217B4A">
              <w:rPr>
                <w:rFonts w:ascii="Times New Roman" w:eastAsia="Times New Roman" w:hAnsi="Times New Roman" w:cs="Times New Roman"/>
                <w:sz w:val="18"/>
              </w:rPr>
              <w:t xml:space="preserve"> — </w:t>
            </w:r>
            <w:proofErr w:type="spellStart"/>
            <w:r w:rsidRPr="00217B4A">
              <w:rPr>
                <w:rFonts w:ascii="Times New Roman" w:eastAsia="Times New Roman" w:hAnsi="Times New Roman" w:cs="Times New Roman"/>
                <w:sz w:val="18"/>
              </w:rPr>
              <w:t>терминал</w:t>
            </w:r>
            <w:proofErr w:type="spellEnd"/>
            <w:r w:rsidRPr="00217B4A">
              <w:rPr>
                <w:rFonts w:ascii="Times New Roman" w:eastAsia="Times New Roman" w:hAnsi="Times New Roman" w:cs="Times New Roman"/>
                <w:sz w:val="18"/>
              </w:rPr>
              <w:t>»</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2483,5…2500</w:t>
            </w:r>
          </w:p>
        </w:tc>
      </w:tr>
      <w:tr w:rsidR="00217B4A" w:rsidRPr="00217B4A" w:rsidTr="00FC4152">
        <w:trPr>
          <w:trHeight w:val="328"/>
        </w:trPr>
        <w:tc>
          <w:tcPr>
            <w:tcW w:w="412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w:t>
            </w:r>
            <w:proofErr w:type="spellStart"/>
            <w:r w:rsidRPr="00217B4A">
              <w:rPr>
                <w:rFonts w:ascii="Times New Roman" w:eastAsia="Times New Roman" w:hAnsi="Times New Roman" w:cs="Times New Roman"/>
                <w:sz w:val="18"/>
              </w:rPr>
              <w:t>спутник</w:t>
            </w:r>
            <w:proofErr w:type="spellEnd"/>
            <w:r w:rsidRPr="00217B4A">
              <w:rPr>
                <w:rFonts w:ascii="Times New Roman" w:eastAsia="Times New Roman" w:hAnsi="Times New Roman" w:cs="Times New Roman"/>
                <w:sz w:val="18"/>
              </w:rPr>
              <w:t xml:space="preserve"> — </w:t>
            </w:r>
            <w:proofErr w:type="spellStart"/>
            <w:r w:rsidRPr="00217B4A">
              <w:rPr>
                <w:rFonts w:ascii="Times New Roman" w:eastAsia="Times New Roman" w:hAnsi="Times New Roman" w:cs="Times New Roman"/>
                <w:sz w:val="18"/>
              </w:rPr>
              <w:t>узловая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станция</w:t>
            </w:r>
            <w:proofErr w:type="spellEnd"/>
            <w:r w:rsidRPr="00217B4A">
              <w:rPr>
                <w:rFonts w:ascii="Times New Roman" w:eastAsia="Times New Roman" w:hAnsi="Times New Roman" w:cs="Times New Roman"/>
                <w:sz w:val="18"/>
              </w:rPr>
              <w:t>»</w:t>
            </w:r>
          </w:p>
        </w:tc>
        <w:tc>
          <w:tcPr>
            <w:tcW w:w="208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6875…7055</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w:t>
            </w:r>
            <w:proofErr w:type="spellStart"/>
            <w:r w:rsidRPr="00217B4A">
              <w:rPr>
                <w:rFonts w:ascii="Times New Roman" w:eastAsia="Times New Roman" w:hAnsi="Times New Roman" w:cs="Times New Roman"/>
                <w:sz w:val="18"/>
              </w:rPr>
              <w:t>узловая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станция</w:t>
            </w:r>
            <w:proofErr w:type="spellEnd"/>
            <w:r w:rsidRPr="00217B4A">
              <w:rPr>
                <w:rFonts w:ascii="Times New Roman" w:eastAsia="Times New Roman" w:hAnsi="Times New Roman" w:cs="Times New Roman"/>
                <w:sz w:val="18"/>
              </w:rPr>
              <w:t xml:space="preserve"> — </w:t>
            </w:r>
            <w:proofErr w:type="spellStart"/>
            <w:r w:rsidRPr="00217B4A">
              <w:rPr>
                <w:rFonts w:ascii="Times New Roman" w:eastAsia="Times New Roman" w:hAnsi="Times New Roman" w:cs="Times New Roman"/>
                <w:sz w:val="18"/>
              </w:rPr>
              <w:t>спутник</w:t>
            </w:r>
            <w:proofErr w:type="spellEnd"/>
            <w:r w:rsidRPr="00217B4A">
              <w:rPr>
                <w:rFonts w:ascii="Times New Roman" w:eastAsia="Times New Roman" w:hAnsi="Times New Roman" w:cs="Times New Roman"/>
                <w:sz w:val="18"/>
              </w:rPr>
              <w:t>»</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5091…5250</w:t>
            </w:r>
          </w:p>
        </w:tc>
      </w:tr>
      <w:tr w:rsidR="00217B4A" w:rsidRPr="00217B4A" w:rsidTr="00FC4152">
        <w:trPr>
          <w:trHeight w:val="328"/>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Ширина полосы частот в одном луче, МГц</w:t>
            </w:r>
          </w:p>
        </w:tc>
        <w:tc>
          <w:tcPr>
            <w:tcW w:w="2089"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Число каналов в полосе частот 1,3 МГц</w:t>
            </w:r>
          </w:p>
        </w:tc>
        <w:tc>
          <w:tcPr>
            <w:tcW w:w="2089"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326"/>
        </w:trPr>
        <w:tc>
          <w:tcPr>
            <w:tcW w:w="6218" w:type="dxa"/>
            <w:gridSpan w:val="2"/>
          </w:tcPr>
          <w:p w:rsidR="00217B4A" w:rsidRPr="00217B4A" w:rsidRDefault="00217B4A" w:rsidP="00217B4A">
            <w:pPr>
              <w:spacing w:before="55"/>
              <w:ind w:left="1999" w:right="1990"/>
              <w:jc w:val="center"/>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Спутниковый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ретранслятор</w:t>
            </w:r>
            <w:proofErr w:type="spellEnd"/>
            <w:r w:rsidRPr="00217B4A">
              <w:rPr>
                <w:rFonts w:ascii="Times New Roman" w:eastAsia="Times New Roman" w:hAnsi="Times New Roman" w:cs="Times New Roman"/>
                <w:sz w:val="18"/>
              </w:rPr>
              <w:t>:</w:t>
            </w:r>
          </w:p>
        </w:tc>
      </w:tr>
      <w:tr w:rsidR="00217B4A" w:rsidRPr="00217B4A" w:rsidTr="00FC4152">
        <w:trPr>
          <w:trHeight w:val="328"/>
        </w:trPr>
        <w:tc>
          <w:tcPr>
            <w:tcW w:w="4129" w:type="dxa"/>
          </w:tcPr>
          <w:p w:rsidR="00217B4A" w:rsidRPr="00217B4A" w:rsidRDefault="00217B4A" w:rsidP="00217B4A">
            <w:pPr>
              <w:spacing w:before="57"/>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По связи с абонентским терминалом:</w:t>
            </w:r>
          </w:p>
        </w:tc>
        <w:tc>
          <w:tcPr>
            <w:tcW w:w="2089"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947"/>
        </w:trPr>
        <w:tc>
          <w:tcPr>
            <w:tcW w:w="4129" w:type="dxa"/>
          </w:tcPr>
          <w:p w:rsidR="00217B4A" w:rsidRPr="00217B4A" w:rsidRDefault="00217B4A" w:rsidP="00217B4A">
            <w:pPr>
              <w:spacing w:before="55"/>
              <w:ind w:left="107" w:right="211"/>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суммарная выходная мощность спутникового ретранслятора абонентских станций (</w:t>
            </w:r>
            <w:r w:rsidRPr="00217B4A">
              <w:rPr>
                <w:rFonts w:ascii="Times New Roman" w:eastAsia="Times New Roman" w:hAnsi="Times New Roman" w:cs="Times New Roman"/>
                <w:sz w:val="18"/>
              </w:rPr>
              <w:t>L</w:t>
            </w:r>
            <w:r w:rsidRPr="00217B4A">
              <w:rPr>
                <w:rFonts w:ascii="Times New Roman" w:eastAsia="Times New Roman" w:hAnsi="Times New Roman" w:cs="Times New Roman"/>
                <w:sz w:val="18"/>
                <w:lang w:val="ru-RU"/>
              </w:rPr>
              <w:t>/</w:t>
            </w:r>
            <w:r w:rsidRPr="00217B4A">
              <w:rPr>
                <w:rFonts w:ascii="Times New Roman" w:eastAsia="Times New Roman" w:hAnsi="Times New Roman" w:cs="Times New Roman"/>
                <w:sz w:val="18"/>
              </w:rPr>
              <w:t>S</w:t>
            </w:r>
            <w:r w:rsidRPr="00217B4A">
              <w:rPr>
                <w:rFonts w:ascii="Times New Roman" w:eastAsia="Times New Roman" w:hAnsi="Times New Roman" w:cs="Times New Roman"/>
                <w:sz w:val="18"/>
                <w:lang w:val="ru-RU"/>
              </w:rPr>
              <w:t xml:space="preserve"> диапа- зон) с возможностью перераспределения мощно- сти между лучами, Вт</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240</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ЭИИМ (в пересчете на канал 2,4 кбит/с), дБВт</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–2,9</w:t>
            </w:r>
          </w:p>
        </w:tc>
      </w:tr>
      <w:tr w:rsidR="00217B4A" w:rsidRPr="00217B4A" w:rsidTr="00FC4152">
        <w:trPr>
          <w:trHeight w:val="328"/>
        </w:trPr>
        <w:tc>
          <w:tcPr>
            <w:tcW w:w="4129" w:type="dxa"/>
          </w:tcPr>
          <w:p w:rsidR="00217B4A" w:rsidRPr="00217B4A" w:rsidRDefault="00217B4A" w:rsidP="00217B4A">
            <w:pPr>
              <w:spacing w:before="57"/>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 xml:space="preserve">добротность </w:t>
            </w:r>
            <w:r w:rsidRPr="00217B4A">
              <w:rPr>
                <w:rFonts w:ascii="Times New Roman" w:eastAsia="Times New Roman" w:hAnsi="Times New Roman" w:cs="Times New Roman"/>
                <w:sz w:val="18"/>
              </w:rPr>
              <w:t>G</w:t>
            </w:r>
            <w:r w:rsidRPr="00217B4A">
              <w:rPr>
                <w:rFonts w:ascii="Times New Roman" w:eastAsia="Times New Roman" w:hAnsi="Times New Roman" w:cs="Times New Roman"/>
                <w:sz w:val="18"/>
                <w:lang w:val="ru-RU"/>
              </w:rPr>
              <w:t>/</w:t>
            </w:r>
            <w:r w:rsidRPr="00217B4A">
              <w:rPr>
                <w:rFonts w:ascii="Times New Roman" w:eastAsia="Times New Roman" w:hAnsi="Times New Roman" w:cs="Times New Roman"/>
                <w:sz w:val="18"/>
              </w:rPr>
              <w:t>T</w:t>
            </w:r>
            <w:r w:rsidRPr="00217B4A">
              <w:rPr>
                <w:rFonts w:ascii="Times New Roman" w:eastAsia="Times New Roman" w:hAnsi="Times New Roman" w:cs="Times New Roman"/>
                <w:sz w:val="18"/>
                <w:lang w:val="ru-RU"/>
              </w:rPr>
              <w:t>, дБ/К</w:t>
            </w:r>
          </w:p>
        </w:tc>
        <w:tc>
          <w:tcPr>
            <w:tcW w:w="208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–10</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коэффициент усиления антенны К</w:t>
            </w:r>
            <w:r w:rsidRPr="00217B4A">
              <w:rPr>
                <w:rFonts w:ascii="Times New Roman" w:eastAsia="Times New Roman" w:hAnsi="Times New Roman" w:cs="Times New Roman"/>
                <w:sz w:val="18"/>
                <w:vertAlign w:val="subscript"/>
                <w:lang w:val="ru-RU"/>
              </w:rPr>
              <w:t>А</w:t>
            </w:r>
            <w:r w:rsidRPr="00217B4A">
              <w:rPr>
                <w:rFonts w:ascii="Times New Roman" w:eastAsia="Times New Roman" w:hAnsi="Times New Roman" w:cs="Times New Roman"/>
                <w:sz w:val="18"/>
                <w:lang w:val="ru-RU"/>
              </w:rPr>
              <w:t>, дБ</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12…17</w:t>
            </w:r>
          </w:p>
        </w:tc>
      </w:tr>
      <w:tr w:rsidR="00217B4A" w:rsidRPr="00217B4A" w:rsidTr="00FC4152">
        <w:trPr>
          <w:trHeight w:val="328"/>
        </w:trPr>
        <w:tc>
          <w:tcPr>
            <w:tcW w:w="412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шумовая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температура</w:t>
            </w:r>
            <w:proofErr w:type="spellEnd"/>
            <w:r w:rsidRPr="00217B4A">
              <w:rPr>
                <w:rFonts w:ascii="Times New Roman" w:eastAsia="Times New Roman" w:hAnsi="Times New Roman" w:cs="Times New Roman"/>
                <w:sz w:val="18"/>
              </w:rPr>
              <w:t>, К</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261</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количество</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информационных</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каналов</w:t>
            </w:r>
            <w:proofErr w:type="spellEnd"/>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118</w:t>
            </w: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По связи с центральной станцией:</w:t>
            </w:r>
          </w:p>
        </w:tc>
        <w:tc>
          <w:tcPr>
            <w:tcW w:w="2089"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328"/>
        </w:trPr>
        <w:tc>
          <w:tcPr>
            <w:tcW w:w="4129" w:type="dxa"/>
          </w:tcPr>
          <w:p w:rsidR="00217B4A" w:rsidRPr="00217B4A" w:rsidRDefault="00217B4A" w:rsidP="00217B4A">
            <w:pPr>
              <w:spacing w:before="57"/>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выходная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мощность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радиопередатчика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Вт</w:t>
            </w:r>
            <w:proofErr w:type="spellEnd"/>
          </w:p>
        </w:tc>
        <w:tc>
          <w:tcPr>
            <w:tcW w:w="208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140</w:t>
            </w:r>
          </w:p>
        </w:tc>
      </w:tr>
      <w:tr w:rsidR="00217B4A" w:rsidRPr="00217B4A" w:rsidTr="00FC4152">
        <w:trPr>
          <w:trHeight w:val="325"/>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ЭИИМ (в пересчете на канал 2,4 кбит/с), дБВт</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27,7</w:t>
            </w:r>
          </w:p>
        </w:tc>
      </w:tr>
      <w:tr w:rsidR="00217B4A" w:rsidRPr="00217B4A" w:rsidTr="00FC4152">
        <w:trPr>
          <w:trHeight w:val="328"/>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 xml:space="preserve">добротность </w:t>
            </w:r>
            <w:r w:rsidRPr="00217B4A">
              <w:rPr>
                <w:rFonts w:ascii="Times New Roman" w:eastAsia="Times New Roman" w:hAnsi="Times New Roman" w:cs="Times New Roman"/>
                <w:sz w:val="18"/>
              </w:rPr>
              <w:t>G</w:t>
            </w:r>
            <w:r w:rsidRPr="00217B4A">
              <w:rPr>
                <w:rFonts w:ascii="Times New Roman" w:eastAsia="Times New Roman" w:hAnsi="Times New Roman" w:cs="Times New Roman"/>
                <w:sz w:val="18"/>
                <w:lang w:val="ru-RU"/>
              </w:rPr>
              <w:t>/</w:t>
            </w:r>
            <w:r w:rsidRPr="00217B4A">
              <w:rPr>
                <w:rFonts w:ascii="Times New Roman" w:eastAsia="Times New Roman" w:hAnsi="Times New Roman" w:cs="Times New Roman"/>
                <w:sz w:val="18"/>
              </w:rPr>
              <w:t>T</w:t>
            </w:r>
            <w:r w:rsidRPr="00217B4A">
              <w:rPr>
                <w:rFonts w:ascii="Times New Roman" w:eastAsia="Times New Roman" w:hAnsi="Times New Roman" w:cs="Times New Roman"/>
                <w:sz w:val="18"/>
                <w:lang w:val="ru-RU"/>
              </w:rPr>
              <w:t>, дБ/К</w:t>
            </w:r>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–13,7</w:t>
            </w:r>
          </w:p>
        </w:tc>
      </w:tr>
      <w:tr w:rsidR="00217B4A" w:rsidRPr="00217B4A" w:rsidTr="00FC4152">
        <w:trPr>
          <w:trHeight w:val="325"/>
        </w:trPr>
        <w:tc>
          <w:tcPr>
            <w:tcW w:w="4129" w:type="dxa"/>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Коэффициент усиления антенны К</w:t>
            </w:r>
            <w:r w:rsidRPr="00217B4A">
              <w:rPr>
                <w:rFonts w:ascii="Times New Roman" w:eastAsia="Times New Roman" w:hAnsi="Times New Roman" w:cs="Times New Roman"/>
                <w:sz w:val="18"/>
                <w:vertAlign w:val="subscript"/>
                <w:lang w:val="ru-RU"/>
              </w:rPr>
              <w:t>А</w:t>
            </w:r>
            <w:r w:rsidRPr="00217B4A">
              <w:rPr>
                <w:rFonts w:ascii="Times New Roman" w:eastAsia="Times New Roman" w:hAnsi="Times New Roman" w:cs="Times New Roman"/>
                <w:sz w:val="18"/>
                <w:lang w:val="ru-RU"/>
              </w:rPr>
              <w:t>, дБ:</w:t>
            </w:r>
          </w:p>
        </w:tc>
        <w:tc>
          <w:tcPr>
            <w:tcW w:w="2089" w:type="dxa"/>
          </w:tcPr>
          <w:p w:rsidR="00217B4A" w:rsidRPr="00217B4A" w:rsidRDefault="00217B4A" w:rsidP="00217B4A">
            <w:pPr>
              <w:rPr>
                <w:rFonts w:ascii="Times New Roman" w:eastAsia="Times New Roman" w:hAnsi="Times New Roman" w:cs="Times New Roman"/>
                <w:sz w:val="18"/>
                <w:lang w:val="ru-RU"/>
              </w:rPr>
            </w:pPr>
          </w:p>
        </w:tc>
      </w:tr>
      <w:tr w:rsidR="00217B4A" w:rsidRPr="00217B4A" w:rsidTr="00FC4152">
        <w:trPr>
          <w:trHeight w:val="326"/>
        </w:trPr>
        <w:tc>
          <w:tcPr>
            <w:tcW w:w="412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приемной</w:t>
            </w:r>
            <w:proofErr w:type="spellEnd"/>
          </w:p>
        </w:tc>
        <w:tc>
          <w:tcPr>
            <w:tcW w:w="2089" w:type="dxa"/>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3,6</w:t>
            </w:r>
          </w:p>
        </w:tc>
      </w:tr>
      <w:tr w:rsidR="00217B4A" w:rsidRPr="00217B4A" w:rsidTr="00FC4152">
        <w:trPr>
          <w:trHeight w:val="328"/>
        </w:trPr>
        <w:tc>
          <w:tcPr>
            <w:tcW w:w="412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передающей</w:t>
            </w:r>
            <w:proofErr w:type="spellEnd"/>
          </w:p>
        </w:tc>
        <w:tc>
          <w:tcPr>
            <w:tcW w:w="2089" w:type="dxa"/>
          </w:tcPr>
          <w:p w:rsidR="00217B4A" w:rsidRPr="00217B4A" w:rsidRDefault="00217B4A" w:rsidP="00217B4A">
            <w:pPr>
              <w:spacing w:before="57"/>
              <w:ind w:left="107"/>
              <w:rPr>
                <w:rFonts w:ascii="Times New Roman" w:eastAsia="Times New Roman" w:hAnsi="Times New Roman" w:cs="Times New Roman"/>
                <w:sz w:val="18"/>
              </w:rPr>
            </w:pPr>
            <w:r w:rsidRPr="00217B4A">
              <w:rPr>
                <w:rFonts w:ascii="Times New Roman" w:eastAsia="Times New Roman" w:hAnsi="Times New Roman" w:cs="Times New Roman"/>
                <w:sz w:val="18"/>
              </w:rPr>
              <w:t>1</w:t>
            </w:r>
          </w:p>
        </w:tc>
      </w:tr>
      <w:tr w:rsidR="00217B4A" w:rsidRPr="00217B4A" w:rsidTr="00FC4152">
        <w:trPr>
          <w:trHeight w:val="323"/>
        </w:trPr>
        <w:tc>
          <w:tcPr>
            <w:tcW w:w="4129" w:type="dxa"/>
            <w:tcBorders>
              <w:bottom w:val="single" w:sz="6" w:space="0" w:color="000000"/>
            </w:tcBorders>
          </w:tcPr>
          <w:p w:rsidR="00217B4A" w:rsidRPr="00217B4A" w:rsidRDefault="00217B4A" w:rsidP="00217B4A">
            <w:pPr>
              <w:spacing w:before="5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Пропускная способность на один спутник</w:t>
            </w:r>
          </w:p>
        </w:tc>
        <w:tc>
          <w:tcPr>
            <w:tcW w:w="2089" w:type="dxa"/>
            <w:tcBorders>
              <w:bottom w:val="single" w:sz="6" w:space="0" w:color="000000"/>
            </w:tcBorders>
          </w:tcPr>
          <w:p w:rsidR="00217B4A" w:rsidRPr="00217B4A" w:rsidRDefault="00217B4A" w:rsidP="00217B4A">
            <w:pPr>
              <w:spacing w:before="55"/>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2400 </w:t>
            </w:r>
            <w:proofErr w:type="spellStart"/>
            <w:r w:rsidRPr="00217B4A">
              <w:rPr>
                <w:rFonts w:ascii="Times New Roman" w:eastAsia="Times New Roman" w:hAnsi="Times New Roman" w:cs="Times New Roman"/>
                <w:sz w:val="18"/>
              </w:rPr>
              <w:t>каналов</w:t>
            </w:r>
            <w:proofErr w:type="spellEnd"/>
          </w:p>
        </w:tc>
      </w:tr>
    </w:tbl>
    <w:p w:rsidR="00217B4A" w:rsidRPr="00217B4A" w:rsidRDefault="00217B4A" w:rsidP="00217B4A">
      <w:pPr>
        <w:widowControl w:val="0"/>
        <w:autoSpaceDE w:val="0"/>
        <w:autoSpaceDN w:val="0"/>
        <w:spacing w:after="0" w:line="240" w:lineRule="auto"/>
        <w:rPr>
          <w:rFonts w:ascii="Times New Roman" w:eastAsia="Times New Roman" w:hAnsi="Times New Roman" w:cs="Times New Roman"/>
          <w:sz w:val="18"/>
        </w:rPr>
        <w:sectPr w:rsidR="00217B4A" w:rsidRPr="00217B4A">
          <w:pgSz w:w="9190" w:h="12990"/>
          <w:pgMar w:top="660" w:right="1260" w:bottom="2200" w:left="1020" w:header="0" w:footer="1936" w:gutter="0"/>
          <w:cols w:space="720"/>
        </w:sectPr>
      </w:pPr>
    </w:p>
    <w:p w:rsidR="00217B4A" w:rsidRPr="00217B4A" w:rsidRDefault="00217B4A" w:rsidP="00217B4A">
      <w:pPr>
        <w:widowControl w:val="0"/>
        <w:autoSpaceDE w:val="0"/>
        <w:autoSpaceDN w:val="0"/>
        <w:spacing w:before="70" w:after="0" w:line="240" w:lineRule="auto"/>
        <w:ind w:left="4347"/>
        <w:rPr>
          <w:rFonts w:ascii="Arial" w:eastAsia="Times New Roman" w:hAnsi="Arial" w:cs="Times New Roman"/>
          <w:sz w:val="20"/>
          <w:szCs w:val="20"/>
        </w:rPr>
      </w:pPr>
      <w:r w:rsidRPr="00217B4A">
        <w:rPr>
          <w:rFonts w:ascii="Arial" w:eastAsia="Times New Roman" w:hAnsi="Arial" w:cs="Times New Roman"/>
          <w:sz w:val="20"/>
          <w:szCs w:val="20"/>
        </w:rPr>
        <w:t>Окончание табл. 26.5</w:t>
      </w:r>
    </w:p>
    <w:p w:rsidR="00217B4A" w:rsidRPr="00217B4A" w:rsidRDefault="00217B4A" w:rsidP="00217B4A">
      <w:pPr>
        <w:widowControl w:val="0"/>
        <w:autoSpaceDE w:val="0"/>
        <w:autoSpaceDN w:val="0"/>
        <w:spacing w:before="8" w:after="0" w:line="240" w:lineRule="auto"/>
        <w:rPr>
          <w:rFonts w:ascii="Arial" w:eastAsia="Times New Roman" w:hAnsi="Times New Roman" w:cs="Times New Roman"/>
          <w:sz w:val="10"/>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9"/>
        <w:gridCol w:w="2089"/>
      </w:tblGrid>
      <w:tr w:rsidR="00217B4A" w:rsidRPr="00217B4A" w:rsidTr="00FC4152">
        <w:trPr>
          <w:trHeight w:val="287"/>
        </w:trPr>
        <w:tc>
          <w:tcPr>
            <w:tcW w:w="4129" w:type="dxa"/>
          </w:tcPr>
          <w:p w:rsidR="00217B4A" w:rsidRPr="00217B4A" w:rsidRDefault="00217B4A" w:rsidP="00217B4A">
            <w:pPr>
              <w:spacing w:before="33"/>
              <w:ind w:left="8"/>
              <w:jc w:val="center"/>
              <w:rPr>
                <w:rFonts w:ascii="Times New Roman" w:eastAsia="Times New Roman" w:hAnsi="Times New Roman" w:cs="Times New Roman"/>
                <w:sz w:val="18"/>
              </w:rPr>
            </w:pPr>
            <w:r w:rsidRPr="00217B4A">
              <w:rPr>
                <w:rFonts w:ascii="Times New Roman" w:eastAsia="Times New Roman" w:hAnsi="Times New Roman" w:cs="Times New Roman"/>
                <w:sz w:val="18"/>
              </w:rPr>
              <w:t>1</w:t>
            </w:r>
          </w:p>
        </w:tc>
        <w:tc>
          <w:tcPr>
            <w:tcW w:w="2089" w:type="dxa"/>
          </w:tcPr>
          <w:p w:rsidR="00217B4A" w:rsidRPr="00217B4A" w:rsidRDefault="00217B4A" w:rsidP="00217B4A">
            <w:pPr>
              <w:spacing w:before="33"/>
              <w:ind w:left="7"/>
              <w:jc w:val="center"/>
              <w:rPr>
                <w:rFonts w:ascii="Times New Roman" w:eastAsia="Times New Roman" w:hAnsi="Times New Roman" w:cs="Times New Roman"/>
                <w:sz w:val="18"/>
              </w:rPr>
            </w:pPr>
            <w:r w:rsidRPr="00217B4A">
              <w:rPr>
                <w:rFonts w:ascii="Times New Roman" w:eastAsia="Times New Roman" w:hAnsi="Times New Roman" w:cs="Times New Roman"/>
                <w:sz w:val="18"/>
              </w:rPr>
              <w:t>2</w:t>
            </w:r>
          </w:p>
        </w:tc>
      </w:tr>
      <w:tr w:rsidR="00217B4A" w:rsidRPr="00217B4A" w:rsidTr="00FC4152">
        <w:trPr>
          <w:trHeight w:val="285"/>
        </w:trPr>
        <w:tc>
          <w:tcPr>
            <w:tcW w:w="6218" w:type="dxa"/>
            <w:gridSpan w:val="2"/>
          </w:tcPr>
          <w:p w:rsidR="00217B4A" w:rsidRPr="00217B4A" w:rsidRDefault="00217B4A" w:rsidP="00217B4A">
            <w:pPr>
              <w:spacing w:before="33"/>
              <w:ind w:left="1994" w:right="1990"/>
              <w:jc w:val="center"/>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Абонентский</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терминал</w:t>
            </w:r>
            <w:proofErr w:type="spellEnd"/>
            <w:r w:rsidRPr="00217B4A">
              <w:rPr>
                <w:rFonts w:ascii="Times New Roman" w:eastAsia="Times New Roman" w:hAnsi="Times New Roman" w:cs="Times New Roman"/>
                <w:sz w:val="18"/>
              </w:rPr>
              <w:t>:</w:t>
            </w:r>
          </w:p>
        </w:tc>
      </w:tr>
      <w:tr w:rsidR="00217B4A" w:rsidRPr="00217B4A" w:rsidTr="00FC4152">
        <w:trPr>
          <w:trHeight w:val="287"/>
        </w:trPr>
        <w:tc>
          <w:tcPr>
            <w:tcW w:w="4129" w:type="dxa"/>
          </w:tcPr>
          <w:p w:rsidR="00217B4A" w:rsidRPr="00217B4A" w:rsidRDefault="00217B4A" w:rsidP="00217B4A">
            <w:pPr>
              <w:spacing w:before="35"/>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Выходная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мощность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радиопередатчика</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Вт</w:t>
            </w:r>
            <w:proofErr w:type="spellEnd"/>
            <w:r w:rsidRPr="00217B4A">
              <w:rPr>
                <w:rFonts w:ascii="Times New Roman" w:eastAsia="Times New Roman" w:hAnsi="Times New Roman" w:cs="Times New Roman"/>
                <w:sz w:val="18"/>
              </w:rPr>
              <w:t>:</w:t>
            </w:r>
          </w:p>
        </w:tc>
        <w:tc>
          <w:tcPr>
            <w:tcW w:w="2089" w:type="dxa"/>
          </w:tcPr>
          <w:p w:rsidR="00217B4A" w:rsidRPr="00217B4A" w:rsidRDefault="00217B4A" w:rsidP="00217B4A">
            <w:pPr>
              <w:rPr>
                <w:rFonts w:ascii="Times New Roman" w:eastAsia="Times New Roman" w:hAnsi="Times New Roman" w:cs="Times New Roman"/>
                <w:sz w:val="18"/>
              </w:rPr>
            </w:pPr>
          </w:p>
        </w:tc>
      </w:tr>
      <w:tr w:rsidR="00217B4A" w:rsidRPr="00217B4A" w:rsidTr="00FC4152">
        <w:trPr>
          <w:trHeight w:val="287"/>
        </w:trPr>
        <w:tc>
          <w:tcPr>
            <w:tcW w:w="412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портативного</w:t>
            </w:r>
            <w:proofErr w:type="spellEnd"/>
          </w:p>
        </w:tc>
        <w:tc>
          <w:tcPr>
            <w:tcW w:w="208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0,6</w:t>
            </w:r>
          </w:p>
        </w:tc>
      </w:tr>
      <w:tr w:rsidR="00217B4A" w:rsidRPr="00217B4A" w:rsidTr="00FC4152">
        <w:trPr>
          <w:trHeight w:val="287"/>
        </w:trPr>
        <w:tc>
          <w:tcPr>
            <w:tcW w:w="412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мобильного</w:t>
            </w:r>
            <w:proofErr w:type="spellEnd"/>
          </w:p>
        </w:tc>
        <w:tc>
          <w:tcPr>
            <w:tcW w:w="208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3</w:t>
            </w:r>
          </w:p>
        </w:tc>
      </w:tr>
      <w:tr w:rsidR="00217B4A" w:rsidRPr="00217B4A" w:rsidTr="00FC4152">
        <w:trPr>
          <w:trHeight w:val="285"/>
        </w:trPr>
        <w:tc>
          <w:tcPr>
            <w:tcW w:w="412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 xml:space="preserve">ЭИИМ, </w:t>
            </w:r>
            <w:proofErr w:type="spellStart"/>
            <w:r w:rsidRPr="00217B4A">
              <w:rPr>
                <w:rFonts w:ascii="Times New Roman" w:eastAsia="Times New Roman" w:hAnsi="Times New Roman" w:cs="Times New Roman"/>
                <w:sz w:val="18"/>
              </w:rPr>
              <w:t>дБВт</w:t>
            </w:r>
            <w:proofErr w:type="spellEnd"/>
          </w:p>
        </w:tc>
        <w:tc>
          <w:tcPr>
            <w:tcW w:w="208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–0,7</w:t>
            </w:r>
          </w:p>
        </w:tc>
      </w:tr>
      <w:tr w:rsidR="00217B4A" w:rsidRPr="00217B4A" w:rsidTr="00FC4152">
        <w:trPr>
          <w:trHeight w:val="287"/>
        </w:trPr>
        <w:tc>
          <w:tcPr>
            <w:tcW w:w="4129" w:type="dxa"/>
          </w:tcPr>
          <w:p w:rsidR="00217B4A" w:rsidRPr="00217B4A" w:rsidRDefault="00217B4A" w:rsidP="00217B4A">
            <w:pPr>
              <w:spacing w:before="35"/>
              <w:ind w:left="107"/>
              <w:rPr>
                <w:rFonts w:ascii="Times New Roman" w:eastAsia="Times New Roman" w:hAnsi="Times New Roman" w:cs="Times New Roman"/>
                <w:sz w:val="18"/>
                <w:lang w:val="ru-RU"/>
              </w:rPr>
            </w:pPr>
            <w:r w:rsidRPr="00217B4A">
              <w:rPr>
                <w:rFonts w:ascii="Times New Roman" w:eastAsia="Times New Roman" w:hAnsi="Times New Roman" w:cs="Times New Roman"/>
                <w:sz w:val="18"/>
                <w:lang w:val="ru-RU"/>
              </w:rPr>
              <w:t xml:space="preserve">добротность </w:t>
            </w:r>
            <w:r w:rsidRPr="00217B4A">
              <w:rPr>
                <w:rFonts w:ascii="Times New Roman" w:eastAsia="Times New Roman" w:hAnsi="Times New Roman" w:cs="Times New Roman"/>
                <w:sz w:val="18"/>
              </w:rPr>
              <w:t>G</w:t>
            </w:r>
            <w:r w:rsidRPr="00217B4A">
              <w:rPr>
                <w:rFonts w:ascii="Times New Roman" w:eastAsia="Times New Roman" w:hAnsi="Times New Roman" w:cs="Times New Roman"/>
                <w:sz w:val="18"/>
                <w:lang w:val="ru-RU"/>
              </w:rPr>
              <w:t>/Т, дБ/К</w:t>
            </w:r>
          </w:p>
        </w:tc>
        <w:tc>
          <w:tcPr>
            <w:tcW w:w="2089" w:type="dxa"/>
          </w:tcPr>
          <w:p w:rsidR="00217B4A" w:rsidRPr="00217B4A" w:rsidRDefault="00217B4A" w:rsidP="00217B4A">
            <w:pPr>
              <w:spacing w:before="35"/>
              <w:ind w:left="107"/>
              <w:rPr>
                <w:rFonts w:ascii="Times New Roman" w:eastAsia="Times New Roman" w:hAnsi="Times New Roman" w:cs="Times New Roman"/>
                <w:sz w:val="18"/>
              </w:rPr>
            </w:pPr>
            <w:r w:rsidRPr="00217B4A">
              <w:rPr>
                <w:rFonts w:ascii="Times New Roman" w:eastAsia="Times New Roman" w:hAnsi="Times New Roman" w:cs="Times New Roman"/>
                <w:sz w:val="18"/>
              </w:rPr>
              <w:t>–22</w:t>
            </w:r>
          </w:p>
        </w:tc>
      </w:tr>
      <w:tr w:rsidR="00217B4A" w:rsidRPr="00217B4A" w:rsidTr="00FC4152">
        <w:trPr>
          <w:trHeight w:val="287"/>
        </w:trPr>
        <w:tc>
          <w:tcPr>
            <w:tcW w:w="4129" w:type="dxa"/>
          </w:tcPr>
          <w:p w:rsidR="00217B4A" w:rsidRPr="00217B4A" w:rsidRDefault="00217B4A" w:rsidP="00217B4A">
            <w:pPr>
              <w:spacing w:before="33"/>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скорость</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передачи</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кбит</w:t>
            </w:r>
            <w:proofErr w:type="spellEnd"/>
            <w:r w:rsidRPr="00217B4A">
              <w:rPr>
                <w:rFonts w:ascii="Times New Roman" w:eastAsia="Times New Roman" w:hAnsi="Times New Roman" w:cs="Times New Roman"/>
                <w:sz w:val="18"/>
              </w:rPr>
              <w:t>/с</w:t>
            </w:r>
          </w:p>
        </w:tc>
        <w:tc>
          <w:tcPr>
            <w:tcW w:w="208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2,4</w:t>
            </w:r>
          </w:p>
        </w:tc>
      </w:tr>
      <w:tr w:rsidR="00217B4A" w:rsidRPr="00217B4A" w:rsidTr="00FC4152">
        <w:trPr>
          <w:trHeight w:val="287"/>
        </w:trPr>
        <w:tc>
          <w:tcPr>
            <w:tcW w:w="4129" w:type="dxa"/>
          </w:tcPr>
          <w:p w:rsidR="00217B4A" w:rsidRPr="00217B4A" w:rsidRDefault="00217B4A" w:rsidP="00217B4A">
            <w:pPr>
              <w:spacing w:before="33"/>
              <w:ind w:left="107"/>
              <w:rPr>
                <w:rFonts w:ascii="Times New Roman" w:eastAsia="Times New Roman" w:hAnsi="Times New Roman" w:cs="Times New Roman"/>
                <w:sz w:val="18"/>
              </w:rPr>
            </w:pPr>
            <w:proofErr w:type="spellStart"/>
            <w:r w:rsidRPr="00217B4A">
              <w:rPr>
                <w:rFonts w:ascii="Times New Roman" w:eastAsia="Times New Roman" w:hAnsi="Times New Roman" w:cs="Times New Roman"/>
                <w:sz w:val="18"/>
              </w:rPr>
              <w:t>шумовая</w:t>
            </w:r>
            <w:proofErr w:type="spellEnd"/>
            <w:r w:rsidRPr="00217B4A">
              <w:rPr>
                <w:rFonts w:ascii="Times New Roman" w:eastAsia="Times New Roman" w:hAnsi="Times New Roman" w:cs="Times New Roman"/>
                <w:sz w:val="18"/>
              </w:rPr>
              <w:t xml:space="preserve"> </w:t>
            </w:r>
            <w:proofErr w:type="spellStart"/>
            <w:r w:rsidRPr="00217B4A">
              <w:rPr>
                <w:rFonts w:ascii="Times New Roman" w:eastAsia="Times New Roman" w:hAnsi="Times New Roman" w:cs="Times New Roman"/>
                <w:sz w:val="18"/>
              </w:rPr>
              <w:t>температура</w:t>
            </w:r>
            <w:proofErr w:type="spellEnd"/>
            <w:r w:rsidRPr="00217B4A">
              <w:rPr>
                <w:rFonts w:ascii="Times New Roman" w:eastAsia="Times New Roman" w:hAnsi="Times New Roman" w:cs="Times New Roman"/>
                <w:sz w:val="18"/>
              </w:rPr>
              <w:t>, К</w:t>
            </w:r>
          </w:p>
        </w:tc>
        <w:tc>
          <w:tcPr>
            <w:tcW w:w="2089" w:type="dxa"/>
          </w:tcPr>
          <w:p w:rsidR="00217B4A" w:rsidRPr="00217B4A" w:rsidRDefault="00217B4A" w:rsidP="00217B4A">
            <w:pPr>
              <w:spacing w:before="33"/>
              <w:ind w:left="107"/>
              <w:rPr>
                <w:rFonts w:ascii="Times New Roman" w:eastAsia="Times New Roman" w:hAnsi="Times New Roman" w:cs="Times New Roman"/>
                <w:sz w:val="18"/>
              </w:rPr>
            </w:pPr>
            <w:r w:rsidRPr="00217B4A">
              <w:rPr>
                <w:rFonts w:ascii="Times New Roman" w:eastAsia="Times New Roman" w:hAnsi="Times New Roman" w:cs="Times New Roman"/>
                <w:sz w:val="18"/>
              </w:rPr>
              <w:t>260</w:t>
            </w:r>
          </w:p>
        </w:tc>
      </w:tr>
    </w:tbl>
    <w:p w:rsidR="00AE2BFF" w:rsidRDefault="00AE2BFF" w:rsidP="00217B4A">
      <w:pPr>
        <w:widowControl w:val="0"/>
        <w:autoSpaceDE w:val="0"/>
        <w:autoSpaceDN w:val="0"/>
        <w:spacing w:before="118" w:after="0" w:line="240" w:lineRule="auto"/>
        <w:ind w:left="107" w:right="547"/>
        <w:jc w:val="center"/>
        <w:outlineLvl w:val="2"/>
        <w:rPr>
          <w:rFonts w:ascii="Times New Roman" w:eastAsia="Times New Roman" w:hAnsi="Times New Roman" w:cs="Times New Roman"/>
          <w:b/>
          <w:bCs/>
          <w:sz w:val="20"/>
          <w:szCs w:val="20"/>
        </w:rPr>
      </w:pPr>
    </w:p>
    <w:p w:rsidR="00AE2BFF" w:rsidRPr="00121E30" w:rsidRDefault="00AE2BFF" w:rsidP="00AE2BFF">
      <w:pPr>
        <w:widowControl w:val="0"/>
        <w:autoSpaceDE w:val="0"/>
        <w:autoSpaceDN w:val="0"/>
        <w:spacing w:before="125" w:after="0" w:line="240" w:lineRule="auto"/>
        <w:ind w:right="547"/>
        <w:jc w:val="center"/>
        <w:outlineLvl w:val="2"/>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b/>
      </w:r>
      <w:r w:rsidRPr="00121E30">
        <w:rPr>
          <w:rFonts w:ascii="Times New Roman" w:eastAsia="Times New Roman" w:hAnsi="Times New Roman" w:cs="Times New Roman"/>
          <w:b/>
          <w:bCs/>
          <w:sz w:val="20"/>
          <w:szCs w:val="20"/>
        </w:rPr>
        <w:t>Выводы по главе</w:t>
      </w:r>
    </w:p>
    <w:p w:rsidR="00AE2BFF" w:rsidRDefault="00AE2BFF" w:rsidP="00AE2BFF">
      <w:pPr>
        <w:widowControl w:val="0"/>
        <w:autoSpaceDE w:val="0"/>
        <w:autoSpaceDN w:val="0"/>
        <w:spacing w:before="116"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В предварительных ВЧ широкополосных каскадах, не требующих перестройки при изменении частоты возбудителя, обычно применяют мощные транзисторы. В выходном ВЧ усилителе мощности использует- </w:t>
      </w:r>
      <w:proofErr w:type="spellStart"/>
      <w:r w:rsidRPr="00121E30">
        <w:rPr>
          <w:rFonts w:ascii="Times New Roman" w:eastAsia="Times New Roman" w:hAnsi="Times New Roman" w:cs="Times New Roman"/>
          <w:sz w:val="20"/>
          <w:szCs w:val="20"/>
        </w:rPr>
        <w:t>ся</w:t>
      </w:r>
      <w:proofErr w:type="spellEnd"/>
      <w:r w:rsidRPr="00121E30">
        <w:rPr>
          <w:rFonts w:ascii="Times New Roman" w:eastAsia="Times New Roman" w:hAnsi="Times New Roman" w:cs="Times New Roman"/>
          <w:sz w:val="20"/>
          <w:szCs w:val="20"/>
        </w:rPr>
        <w:t xml:space="preserve"> несколько мощных генераторных ламп, суммируемых по параллель- ной или двухтактной схеме. В выходном каскаде и согласующем уст- </w:t>
      </w:r>
      <w:proofErr w:type="spellStart"/>
      <w:r w:rsidRPr="00121E30">
        <w:rPr>
          <w:rFonts w:ascii="Times New Roman" w:eastAsia="Times New Roman" w:hAnsi="Times New Roman" w:cs="Times New Roman"/>
          <w:sz w:val="20"/>
          <w:szCs w:val="20"/>
        </w:rPr>
        <w:t>ройстве</w:t>
      </w:r>
      <w:proofErr w:type="spellEnd"/>
      <w:r w:rsidRPr="00121E30">
        <w:rPr>
          <w:rFonts w:ascii="Times New Roman" w:eastAsia="Times New Roman" w:hAnsi="Times New Roman" w:cs="Times New Roman"/>
          <w:sz w:val="20"/>
          <w:szCs w:val="20"/>
        </w:rPr>
        <w:t xml:space="preserve"> с антенной при изменении частоты возбудителя осуществляется автоматическая настройка контуров.</w:t>
      </w:r>
    </w:p>
    <w:p w:rsidR="00416993" w:rsidRPr="00416993" w:rsidRDefault="00416993" w:rsidP="00416993">
      <w:pPr>
        <w:widowControl w:val="0"/>
        <w:autoSpaceDE w:val="0"/>
        <w:autoSpaceDN w:val="0"/>
        <w:spacing w:before="116" w:after="0" w:line="240" w:lineRule="auto"/>
        <w:ind w:right="548"/>
        <w:jc w:val="both"/>
        <w:rPr>
          <w:rFonts w:ascii="Times New Roman" w:eastAsia="Times New Roman" w:hAnsi="Times New Roman" w:cs="Times New Roman"/>
          <w:sz w:val="20"/>
          <w:szCs w:val="20"/>
        </w:rPr>
      </w:pPr>
      <w:r w:rsidRPr="00416993">
        <w:rPr>
          <w:rFonts w:ascii="Times New Roman" w:eastAsia="Times New Roman" w:hAnsi="Times New Roman" w:cs="Times New Roman"/>
          <w:sz w:val="20"/>
          <w:szCs w:val="20"/>
        </w:rPr>
        <w:t xml:space="preserve">Системы радиосвязи </w:t>
      </w:r>
      <w:proofErr w:type="spellStart"/>
      <w:r w:rsidRPr="00416993">
        <w:rPr>
          <w:rFonts w:ascii="Times New Roman" w:eastAsia="Times New Roman" w:hAnsi="Times New Roman" w:cs="Times New Roman"/>
          <w:sz w:val="20"/>
          <w:szCs w:val="20"/>
        </w:rPr>
        <w:t>декаметрового</w:t>
      </w:r>
      <w:proofErr w:type="spellEnd"/>
      <w:r w:rsidRPr="00416993">
        <w:rPr>
          <w:rFonts w:ascii="Times New Roman" w:eastAsia="Times New Roman" w:hAnsi="Times New Roman" w:cs="Times New Roman"/>
          <w:sz w:val="20"/>
          <w:szCs w:val="20"/>
        </w:rPr>
        <w:t xml:space="preserve"> диапазона, использующие рас- </w:t>
      </w:r>
      <w:proofErr w:type="spellStart"/>
      <w:r w:rsidRPr="00416993">
        <w:rPr>
          <w:rFonts w:ascii="Times New Roman" w:eastAsia="Times New Roman" w:hAnsi="Times New Roman" w:cs="Times New Roman"/>
          <w:sz w:val="20"/>
          <w:szCs w:val="20"/>
        </w:rPr>
        <w:t>пространение</w:t>
      </w:r>
      <w:proofErr w:type="spellEnd"/>
      <w:r w:rsidRPr="00416993">
        <w:rPr>
          <w:rFonts w:ascii="Times New Roman" w:eastAsia="Times New Roman" w:hAnsi="Times New Roman" w:cs="Times New Roman"/>
          <w:sz w:val="20"/>
          <w:szCs w:val="20"/>
        </w:rPr>
        <w:t xml:space="preserve"> радиоволн по искривленному лучу, огибающему Землю, оказываются в ряде случаев более экономичными по сравнению с СВЧ системами, работающими по принципу прямого луча. Эта экономия основана на том, что для получения одной и той же дальности линии радиосвязи в первом случае требуется меньшее число и более простые по устройству пункты связи.</w:t>
      </w:r>
    </w:p>
    <w:p w:rsidR="00AE2BFF" w:rsidRPr="00AE2BFF" w:rsidRDefault="00AE2BFF" w:rsidP="00AE2BFF">
      <w:pPr>
        <w:widowControl w:val="0"/>
        <w:autoSpaceDE w:val="0"/>
        <w:autoSpaceDN w:val="0"/>
        <w:spacing w:before="116" w:after="0" w:line="240" w:lineRule="auto"/>
        <w:ind w:right="548"/>
        <w:jc w:val="both"/>
        <w:rPr>
          <w:rFonts w:ascii="Times New Roman" w:eastAsia="Times New Roman" w:hAnsi="Times New Roman" w:cs="Times New Roman"/>
          <w:sz w:val="20"/>
          <w:szCs w:val="20"/>
        </w:rPr>
      </w:pPr>
      <w:r w:rsidRPr="00AE2BFF">
        <w:rPr>
          <w:rFonts w:ascii="Times New Roman" w:eastAsia="Times New Roman" w:hAnsi="Times New Roman" w:cs="Times New Roman"/>
          <w:sz w:val="20"/>
          <w:szCs w:val="20"/>
        </w:rPr>
        <w:t xml:space="preserve">1. Принцип построения системы GLOBALSTAR совпадает в основ- </w:t>
      </w:r>
      <w:proofErr w:type="spellStart"/>
      <w:r w:rsidRPr="00AE2BFF">
        <w:rPr>
          <w:rFonts w:ascii="Times New Roman" w:eastAsia="Times New Roman" w:hAnsi="Times New Roman" w:cs="Times New Roman"/>
          <w:sz w:val="20"/>
          <w:szCs w:val="20"/>
        </w:rPr>
        <w:t>ных</w:t>
      </w:r>
      <w:proofErr w:type="spellEnd"/>
      <w:r w:rsidRPr="00AE2BFF">
        <w:rPr>
          <w:rFonts w:ascii="Times New Roman" w:eastAsia="Times New Roman" w:hAnsi="Times New Roman" w:cs="Times New Roman"/>
          <w:sz w:val="20"/>
          <w:szCs w:val="20"/>
        </w:rPr>
        <w:t xml:space="preserve"> чертах с наземными сотовыми системами радиосвязи. Главное от- </w:t>
      </w:r>
      <w:proofErr w:type="spellStart"/>
      <w:r w:rsidRPr="00AE2BFF">
        <w:rPr>
          <w:rFonts w:ascii="Times New Roman" w:eastAsia="Times New Roman" w:hAnsi="Times New Roman" w:cs="Times New Roman"/>
          <w:sz w:val="20"/>
          <w:szCs w:val="20"/>
        </w:rPr>
        <w:t>личие</w:t>
      </w:r>
      <w:proofErr w:type="spellEnd"/>
      <w:r w:rsidRPr="00AE2BFF">
        <w:rPr>
          <w:rFonts w:ascii="Times New Roman" w:eastAsia="Times New Roman" w:hAnsi="Times New Roman" w:cs="Times New Roman"/>
          <w:sz w:val="20"/>
          <w:szCs w:val="20"/>
        </w:rPr>
        <w:t xml:space="preserve"> состоит в переносе в космическое пространство перемещающих- </w:t>
      </w:r>
      <w:proofErr w:type="spellStart"/>
      <w:r w:rsidRPr="00AE2BFF">
        <w:rPr>
          <w:rFonts w:ascii="Times New Roman" w:eastAsia="Times New Roman" w:hAnsi="Times New Roman" w:cs="Times New Roman"/>
          <w:sz w:val="20"/>
          <w:szCs w:val="20"/>
        </w:rPr>
        <w:t>ся</w:t>
      </w:r>
      <w:proofErr w:type="spellEnd"/>
      <w:r w:rsidRPr="00AE2BFF">
        <w:rPr>
          <w:rFonts w:ascii="Times New Roman" w:eastAsia="Times New Roman" w:hAnsi="Times New Roman" w:cs="Times New Roman"/>
          <w:sz w:val="20"/>
          <w:szCs w:val="20"/>
        </w:rPr>
        <w:t xml:space="preserve"> ретрансляционных базовых станций. В системе отсутствует прямая связь между спутниками, а передача информации от одного спутника к другому осуществляется через наземные узловые станции (рис. 26.2), число которых после полного ввода системы в эксплуатацию должно достигнуть 210.</w:t>
      </w:r>
    </w:p>
    <w:p w:rsidR="00AE2BFF" w:rsidRPr="00121E30" w:rsidRDefault="00AE2BFF" w:rsidP="00AE2BFF">
      <w:pPr>
        <w:widowControl w:val="0"/>
        <w:autoSpaceDE w:val="0"/>
        <w:autoSpaceDN w:val="0"/>
        <w:spacing w:before="116" w:after="0" w:line="240" w:lineRule="auto"/>
        <w:ind w:right="548"/>
        <w:jc w:val="both"/>
        <w:rPr>
          <w:rFonts w:ascii="Times New Roman" w:eastAsia="Times New Roman" w:hAnsi="Times New Roman" w:cs="Times New Roman"/>
          <w:sz w:val="20"/>
          <w:szCs w:val="20"/>
        </w:rPr>
      </w:pPr>
      <w:r w:rsidRPr="00AE2BFF">
        <w:rPr>
          <w:rFonts w:ascii="Times New Roman" w:eastAsia="Times New Roman" w:hAnsi="Times New Roman" w:cs="Times New Roman"/>
          <w:sz w:val="20"/>
          <w:szCs w:val="20"/>
        </w:rPr>
        <w:t xml:space="preserve">На каждом спутнике установлены ретранслятор прозрачного типа (рис. 26.4) и многолучевая антенна, создающая на Земле 16 </w:t>
      </w:r>
      <w:proofErr w:type="spellStart"/>
      <w:r w:rsidRPr="00AE2BFF">
        <w:rPr>
          <w:rFonts w:ascii="Times New Roman" w:eastAsia="Times New Roman" w:hAnsi="Times New Roman" w:cs="Times New Roman"/>
          <w:sz w:val="20"/>
          <w:szCs w:val="20"/>
        </w:rPr>
        <w:t>одновре</w:t>
      </w:r>
      <w:proofErr w:type="spellEnd"/>
      <w:r w:rsidRPr="00AE2BFF">
        <w:rPr>
          <w:rFonts w:ascii="Times New Roman" w:eastAsia="Times New Roman" w:hAnsi="Times New Roman" w:cs="Times New Roman"/>
          <w:sz w:val="20"/>
          <w:szCs w:val="20"/>
        </w:rPr>
        <w:t xml:space="preserve">- </w:t>
      </w:r>
      <w:proofErr w:type="spellStart"/>
      <w:r w:rsidRPr="00AE2BFF">
        <w:rPr>
          <w:rFonts w:ascii="Times New Roman" w:eastAsia="Times New Roman" w:hAnsi="Times New Roman" w:cs="Times New Roman"/>
          <w:sz w:val="20"/>
          <w:szCs w:val="20"/>
        </w:rPr>
        <w:t>менно</w:t>
      </w:r>
      <w:proofErr w:type="spellEnd"/>
      <w:r w:rsidRPr="00AE2BFF">
        <w:rPr>
          <w:rFonts w:ascii="Times New Roman" w:eastAsia="Times New Roman" w:hAnsi="Times New Roman" w:cs="Times New Roman"/>
          <w:sz w:val="20"/>
          <w:szCs w:val="20"/>
        </w:rPr>
        <w:t xml:space="preserve"> перемещающихся сот диаметром 1600 км с временем </w:t>
      </w:r>
      <w:proofErr w:type="spellStart"/>
      <w:r w:rsidRPr="00AE2BFF">
        <w:rPr>
          <w:rFonts w:ascii="Times New Roman" w:eastAsia="Times New Roman" w:hAnsi="Times New Roman" w:cs="Times New Roman"/>
          <w:sz w:val="20"/>
          <w:szCs w:val="20"/>
        </w:rPr>
        <w:t>радиовиди</w:t>
      </w:r>
      <w:proofErr w:type="spellEnd"/>
      <w:r w:rsidRPr="00AE2BFF">
        <w:rPr>
          <w:rFonts w:ascii="Times New Roman" w:eastAsia="Times New Roman" w:hAnsi="Times New Roman" w:cs="Times New Roman"/>
          <w:sz w:val="20"/>
          <w:szCs w:val="20"/>
        </w:rPr>
        <w:t xml:space="preserve">- мости в одном луче в 2 мин. Поэтому каждые 2 мин связь с </w:t>
      </w:r>
      <w:proofErr w:type="spellStart"/>
      <w:r w:rsidRPr="00AE2BFF">
        <w:rPr>
          <w:rFonts w:ascii="Times New Roman" w:eastAsia="Times New Roman" w:hAnsi="Times New Roman" w:cs="Times New Roman"/>
          <w:sz w:val="20"/>
          <w:szCs w:val="20"/>
        </w:rPr>
        <w:t>корреспон</w:t>
      </w:r>
      <w:proofErr w:type="spellEnd"/>
      <w:r w:rsidRPr="00AE2BFF">
        <w:rPr>
          <w:rFonts w:ascii="Times New Roman" w:eastAsia="Times New Roman" w:hAnsi="Times New Roman" w:cs="Times New Roman"/>
          <w:sz w:val="20"/>
          <w:szCs w:val="20"/>
        </w:rPr>
        <w:t xml:space="preserve">- </w:t>
      </w:r>
      <w:proofErr w:type="spellStart"/>
      <w:r w:rsidRPr="00AE2BFF">
        <w:rPr>
          <w:rFonts w:ascii="Times New Roman" w:eastAsia="Times New Roman" w:hAnsi="Times New Roman" w:cs="Times New Roman"/>
          <w:sz w:val="20"/>
          <w:szCs w:val="20"/>
        </w:rPr>
        <w:t>дентом</w:t>
      </w:r>
      <w:proofErr w:type="spellEnd"/>
      <w:r w:rsidRPr="00AE2BFF">
        <w:rPr>
          <w:rFonts w:ascii="Times New Roman" w:eastAsia="Times New Roman" w:hAnsi="Times New Roman" w:cs="Times New Roman"/>
          <w:sz w:val="20"/>
          <w:szCs w:val="20"/>
        </w:rPr>
        <w:t xml:space="preserve"> автоматически передается из одной соты в другую.</w:t>
      </w:r>
    </w:p>
    <w:p w:rsidR="00AE2BFF" w:rsidRPr="00121E30" w:rsidRDefault="00AE2BFF" w:rsidP="00AE2BFF">
      <w:pPr>
        <w:widowControl w:val="0"/>
        <w:autoSpaceDE w:val="0"/>
        <w:autoSpaceDN w:val="0"/>
        <w:spacing w:before="126" w:after="0" w:line="240" w:lineRule="auto"/>
        <w:jc w:val="both"/>
        <w:outlineLvl w:val="2"/>
        <w:rPr>
          <w:rFonts w:ascii="Times New Roman" w:eastAsia="Times New Roman" w:hAnsi="Times New Roman" w:cs="Times New Roman"/>
          <w:b/>
          <w:bCs/>
          <w:sz w:val="20"/>
          <w:szCs w:val="20"/>
        </w:rPr>
      </w:pPr>
      <w:r w:rsidRPr="00121E30">
        <w:rPr>
          <w:rFonts w:ascii="Times New Roman" w:eastAsia="Times New Roman" w:hAnsi="Times New Roman" w:cs="Times New Roman"/>
          <w:b/>
          <w:bCs/>
          <w:sz w:val="20"/>
          <w:szCs w:val="20"/>
        </w:rPr>
        <w:t>Вопросы для самоконтроля</w:t>
      </w:r>
    </w:p>
    <w:p w:rsidR="00AE2BFF" w:rsidRPr="00121E30" w:rsidRDefault="00AE2BFF" w:rsidP="00AE2BFF">
      <w:pPr>
        <w:widowControl w:val="0"/>
        <w:numPr>
          <w:ilvl w:val="2"/>
          <w:numId w:val="4"/>
        </w:numPr>
        <w:tabs>
          <w:tab w:val="left" w:pos="716"/>
        </w:tabs>
        <w:autoSpaceDE w:val="0"/>
        <w:autoSpaceDN w:val="0"/>
        <w:spacing w:before="113" w:after="0" w:line="240" w:lineRule="auto"/>
        <w:ind w:right="551"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В каких диапазонах частот работают радиовещательные </w:t>
      </w:r>
      <w:proofErr w:type="spellStart"/>
      <w:r w:rsidRPr="00121E30">
        <w:rPr>
          <w:rFonts w:ascii="Times New Roman" w:eastAsia="Times New Roman" w:hAnsi="Times New Roman" w:cs="Times New Roman"/>
          <w:sz w:val="20"/>
        </w:rPr>
        <w:t>передат</w:t>
      </w:r>
      <w:proofErr w:type="spellEnd"/>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sz w:val="20"/>
        </w:rPr>
        <w:t>чики</w:t>
      </w:r>
      <w:proofErr w:type="spellEnd"/>
      <w:r w:rsidRPr="00121E30">
        <w:rPr>
          <w:rFonts w:ascii="Times New Roman" w:eastAsia="Times New Roman" w:hAnsi="Times New Roman" w:cs="Times New Roman"/>
          <w:sz w:val="20"/>
        </w:rPr>
        <w:t>?</w:t>
      </w:r>
    </w:p>
    <w:p w:rsidR="00AE2BFF" w:rsidRPr="00121E30" w:rsidRDefault="00AE2BFF" w:rsidP="00AE2BFF">
      <w:pPr>
        <w:widowControl w:val="0"/>
        <w:numPr>
          <w:ilvl w:val="2"/>
          <w:numId w:val="4"/>
        </w:numPr>
        <w:tabs>
          <w:tab w:val="left" w:pos="711"/>
        </w:tabs>
        <w:autoSpaceDE w:val="0"/>
        <w:autoSpaceDN w:val="0"/>
        <w:spacing w:before="1" w:after="0" w:line="240" w:lineRule="auto"/>
        <w:ind w:left="710" w:hanging="202"/>
        <w:rPr>
          <w:rFonts w:ascii="Times New Roman" w:eastAsia="Times New Roman" w:hAnsi="Times New Roman" w:cs="Times New Roman"/>
          <w:sz w:val="20"/>
        </w:rPr>
      </w:pPr>
      <w:r w:rsidRPr="00121E30">
        <w:rPr>
          <w:rFonts w:ascii="Times New Roman" w:eastAsia="Times New Roman" w:hAnsi="Times New Roman" w:cs="Times New Roman"/>
          <w:sz w:val="20"/>
        </w:rPr>
        <w:t>Нарисуйте структурную схему радиовещательного</w:t>
      </w:r>
      <w:r w:rsidRPr="00121E30">
        <w:rPr>
          <w:rFonts w:ascii="Times New Roman" w:eastAsia="Times New Roman" w:hAnsi="Times New Roman" w:cs="Times New Roman"/>
          <w:spacing w:val="-9"/>
          <w:sz w:val="20"/>
        </w:rPr>
        <w:t xml:space="preserve"> </w:t>
      </w:r>
      <w:r w:rsidRPr="00121E30">
        <w:rPr>
          <w:rFonts w:ascii="Times New Roman" w:eastAsia="Times New Roman" w:hAnsi="Times New Roman" w:cs="Times New Roman"/>
          <w:sz w:val="20"/>
        </w:rPr>
        <w:t>передатчика.</w:t>
      </w:r>
    </w:p>
    <w:p w:rsidR="00AE2BFF" w:rsidRPr="00121E30" w:rsidRDefault="00AE2BFF" w:rsidP="00AE2BFF">
      <w:pPr>
        <w:widowControl w:val="0"/>
        <w:numPr>
          <w:ilvl w:val="2"/>
          <w:numId w:val="4"/>
        </w:numPr>
        <w:tabs>
          <w:tab w:val="left" w:pos="711"/>
        </w:tabs>
        <w:autoSpaceDE w:val="0"/>
        <w:autoSpaceDN w:val="0"/>
        <w:spacing w:after="0" w:line="240" w:lineRule="auto"/>
        <w:ind w:right="552"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Какой вид модуляции используется в передатчике, работающем в длинноволновом диапазоне волн и в УКВ диапазоне? Какова ширина спектра сигнала, излучаемого передатчиком в первом и во втором </w:t>
      </w:r>
      <w:proofErr w:type="spellStart"/>
      <w:r w:rsidRPr="00121E30">
        <w:rPr>
          <w:rFonts w:ascii="Times New Roman" w:eastAsia="Times New Roman" w:hAnsi="Times New Roman" w:cs="Times New Roman"/>
          <w:sz w:val="20"/>
        </w:rPr>
        <w:t>слу</w:t>
      </w:r>
      <w:proofErr w:type="spellEnd"/>
      <w:r w:rsidRPr="00121E30">
        <w:rPr>
          <w:rFonts w:ascii="Times New Roman" w:eastAsia="Times New Roman" w:hAnsi="Times New Roman" w:cs="Times New Roman"/>
          <w:sz w:val="20"/>
        </w:rPr>
        <w:t>- чаях?</w:t>
      </w:r>
    </w:p>
    <w:p w:rsidR="00AE2BFF" w:rsidRPr="00121E30" w:rsidRDefault="00AE2BFF" w:rsidP="00AE2BFF">
      <w:pPr>
        <w:widowControl w:val="0"/>
        <w:numPr>
          <w:ilvl w:val="2"/>
          <w:numId w:val="4"/>
        </w:numPr>
        <w:tabs>
          <w:tab w:val="left" w:pos="716"/>
        </w:tabs>
        <w:autoSpaceDE w:val="0"/>
        <w:autoSpaceDN w:val="0"/>
        <w:spacing w:after="0" w:line="240" w:lineRule="auto"/>
        <w:ind w:right="549"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Сколько каналов и в каких диапазонах частот отведено </w:t>
      </w:r>
      <w:proofErr w:type="spellStart"/>
      <w:r w:rsidRPr="00121E30">
        <w:rPr>
          <w:rFonts w:ascii="Times New Roman" w:eastAsia="Times New Roman" w:hAnsi="Times New Roman" w:cs="Times New Roman"/>
          <w:sz w:val="20"/>
        </w:rPr>
        <w:t>телевизи</w:t>
      </w:r>
      <w:proofErr w:type="spellEnd"/>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sz w:val="20"/>
        </w:rPr>
        <w:t>онному</w:t>
      </w:r>
      <w:proofErr w:type="spellEnd"/>
      <w:r w:rsidRPr="00121E30">
        <w:rPr>
          <w:rFonts w:ascii="Times New Roman" w:eastAsia="Times New Roman" w:hAnsi="Times New Roman" w:cs="Times New Roman"/>
          <w:spacing w:val="-5"/>
          <w:sz w:val="20"/>
        </w:rPr>
        <w:t xml:space="preserve"> </w:t>
      </w:r>
      <w:r w:rsidRPr="00121E30">
        <w:rPr>
          <w:rFonts w:ascii="Times New Roman" w:eastAsia="Times New Roman" w:hAnsi="Times New Roman" w:cs="Times New Roman"/>
          <w:sz w:val="20"/>
        </w:rPr>
        <w:t>радиовещанию?</w:t>
      </w:r>
    </w:p>
    <w:p w:rsidR="00AE2BFF" w:rsidRPr="00121E30" w:rsidRDefault="00AE2BFF" w:rsidP="00AE2BFF">
      <w:pPr>
        <w:widowControl w:val="0"/>
        <w:numPr>
          <w:ilvl w:val="2"/>
          <w:numId w:val="4"/>
        </w:numPr>
        <w:tabs>
          <w:tab w:val="left" w:pos="723"/>
        </w:tabs>
        <w:autoSpaceDE w:val="0"/>
        <w:autoSpaceDN w:val="0"/>
        <w:spacing w:after="0" w:line="240" w:lineRule="auto"/>
        <w:ind w:right="548"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 выглядит спектр сигнала, излучаемого телевизионным пере- датчиком? Какую ширину спектра он</w:t>
      </w:r>
      <w:r w:rsidRPr="00121E30">
        <w:rPr>
          <w:rFonts w:ascii="Times New Roman" w:eastAsia="Times New Roman" w:hAnsi="Times New Roman" w:cs="Times New Roman"/>
          <w:spacing w:val="-5"/>
          <w:sz w:val="20"/>
        </w:rPr>
        <w:t xml:space="preserve"> </w:t>
      </w:r>
      <w:r w:rsidRPr="00121E30">
        <w:rPr>
          <w:rFonts w:ascii="Times New Roman" w:eastAsia="Times New Roman" w:hAnsi="Times New Roman" w:cs="Times New Roman"/>
          <w:sz w:val="20"/>
        </w:rPr>
        <w:t>занимает?</w:t>
      </w:r>
    </w:p>
    <w:p w:rsidR="00AE2BFF" w:rsidRPr="00121E30" w:rsidRDefault="00AE2BFF" w:rsidP="00AE2BFF">
      <w:pPr>
        <w:widowControl w:val="0"/>
        <w:numPr>
          <w:ilvl w:val="2"/>
          <w:numId w:val="4"/>
        </w:numPr>
        <w:tabs>
          <w:tab w:val="left" w:pos="732"/>
        </w:tabs>
        <w:autoSpaceDE w:val="0"/>
        <w:autoSpaceDN w:val="0"/>
        <w:spacing w:before="1" w:after="0" w:line="240" w:lineRule="auto"/>
        <w:ind w:right="559" w:firstLine="396"/>
        <w:rPr>
          <w:rFonts w:ascii="Times New Roman" w:eastAsia="Times New Roman" w:hAnsi="Times New Roman" w:cs="Times New Roman"/>
          <w:sz w:val="20"/>
        </w:rPr>
      </w:pPr>
      <w:r w:rsidRPr="00121E30">
        <w:rPr>
          <w:rFonts w:ascii="Times New Roman" w:eastAsia="Times New Roman" w:hAnsi="Times New Roman" w:cs="Times New Roman"/>
          <w:sz w:val="20"/>
        </w:rPr>
        <w:t>Зачем телевизионный передатчик включает два полукомплекта? Как суммируются их</w:t>
      </w:r>
      <w:r w:rsidRPr="00121E30">
        <w:rPr>
          <w:rFonts w:ascii="Times New Roman" w:eastAsia="Times New Roman" w:hAnsi="Times New Roman" w:cs="Times New Roman"/>
          <w:spacing w:val="-4"/>
          <w:sz w:val="20"/>
        </w:rPr>
        <w:t xml:space="preserve"> </w:t>
      </w:r>
      <w:r w:rsidRPr="00121E30">
        <w:rPr>
          <w:rFonts w:ascii="Times New Roman" w:eastAsia="Times New Roman" w:hAnsi="Times New Roman" w:cs="Times New Roman"/>
          <w:sz w:val="20"/>
        </w:rPr>
        <w:t>мощности?</w:t>
      </w:r>
    </w:p>
    <w:p w:rsidR="00AE2BFF" w:rsidRPr="00121E30" w:rsidRDefault="00AE2BFF" w:rsidP="00AE2BFF">
      <w:pPr>
        <w:widowControl w:val="0"/>
        <w:numPr>
          <w:ilvl w:val="2"/>
          <w:numId w:val="4"/>
        </w:numPr>
        <w:tabs>
          <w:tab w:val="left" w:pos="764"/>
        </w:tabs>
        <w:autoSpaceDE w:val="0"/>
        <w:autoSpaceDN w:val="0"/>
        <w:spacing w:after="0" w:line="240" w:lineRule="auto"/>
        <w:ind w:right="548"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Как работают на общую антенну телевизионные передатчики изображения и звука, не мешая друг другу? Какая в них модуляция </w:t>
      </w:r>
      <w:r w:rsidRPr="00121E30">
        <w:rPr>
          <w:rFonts w:ascii="Times New Roman" w:eastAsia="Times New Roman" w:hAnsi="Times New Roman" w:cs="Times New Roman"/>
          <w:spacing w:val="2"/>
          <w:sz w:val="20"/>
        </w:rPr>
        <w:t>сиг</w:t>
      </w:r>
      <w:r w:rsidRPr="00121E30">
        <w:rPr>
          <w:rFonts w:ascii="Times New Roman" w:eastAsia="Times New Roman" w:hAnsi="Times New Roman" w:cs="Times New Roman"/>
          <w:sz w:val="20"/>
        </w:rPr>
        <w:t>нала?</w:t>
      </w:r>
    </w:p>
    <w:p w:rsidR="00217B4A" w:rsidRPr="00217B4A" w:rsidRDefault="00416993" w:rsidP="00416993">
      <w:pPr>
        <w:widowControl w:val="0"/>
        <w:tabs>
          <w:tab w:val="left" w:pos="713"/>
        </w:tabs>
        <w:autoSpaceDE w:val="0"/>
        <w:autoSpaceDN w:val="0"/>
        <w:spacing w:before="116" w:after="0" w:line="240" w:lineRule="auto"/>
        <w:ind w:left="509" w:right="549"/>
        <w:rPr>
          <w:rFonts w:ascii="Times New Roman" w:eastAsia="Times New Roman" w:hAnsi="Times New Roman" w:cs="Times New Roman"/>
          <w:sz w:val="20"/>
        </w:rPr>
      </w:pPr>
      <w:r>
        <w:rPr>
          <w:rFonts w:ascii="Times New Roman" w:eastAsia="Times New Roman" w:hAnsi="Times New Roman" w:cs="Times New Roman"/>
          <w:sz w:val="20"/>
        </w:rPr>
        <w:t>8.</w:t>
      </w:r>
      <w:r w:rsidR="00217B4A" w:rsidRPr="00217B4A">
        <w:rPr>
          <w:rFonts w:ascii="Times New Roman" w:eastAsia="Times New Roman" w:hAnsi="Times New Roman" w:cs="Times New Roman"/>
          <w:sz w:val="20"/>
        </w:rPr>
        <w:t xml:space="preserve">Перечислите основные параметры космических систем </w:t>
      </w:r>
      <w:proofErr w:type="spellStart"/>
      <w:r w:rsidR="00217B4A" w:rsidRPr="00217B4A">
        <w:rPr>
          <w:rFonts w:ascii="Times New Roman" w:eastAsia="Times New Roman" w:hAnsi="Times New Roman" w:cs="Times New Roman"/>
          <w:sz w:val="20"/>
        </w:rPr>
        <w:t>радиосвя</w:t>
      </w:r>
      <w:proofErr w:type="spellEnd"/>
      <w:r w:rsidR="00217B4A" w:rsidRPr="00217B4A">
        <w:rPr>
          <w:rFonts w:ascii="Times New Roman" w:eastAsia="Times New Roman" w:hAnsi="Times New Roman" w:cs="Times New Roman"/>
          <w:sz w:val="20"/>
        </w:rPr>
        <w:t xml:space="preserve">- </w:t>
      </w:r>
      <w:proofErr w:type="spellStart"/>
      <w:r w:rsidR="00217B4A" w:rsidRPr="00217B4A">
        <w:rPr>
          <w:rFonts w:ascii="Times New Roman" w:eastAsia="Times New Roman" w:hAnsi="Times New Roman" w:cs="Times New Roman"/>
          <w:sz w:val="20"/>
        </w:rPr>
        <w:t>зи</w:t>
      </w:r>
      <w:proofErr w:type="spellEnd"/>
      <w:r w:rsidR="00217B4A" w:rsidRPr="00217B4A">
        <w:rPr>
          <w:rFonts w:ascii="Times New Roman" w:eastAsia="Times New Roman" w:hAnsi="Times New Roman" w:cs="Times New Roman"/>
          <w:sz w:val="20"/>
        </w:rPr>
        <w:t>. В каких диапазонах частот работают передатчики в этих</w:t>
      </w:r>
      <w:r w:rsidR="00217B4A" w:rsidRPr="00217B4A">
        <w:rPr>
          <w:rFonts w:ascii="Times New Roman" w:eastAsia="Times New Roman" w:hAnsi="Times New Roman" w:cs="Times New Roman"/>
          <w:spacing w:val="-15"/>
          <w:sz w:val="20"/>
        </w:rPr>
        <w:t xml:space="preserve"> </w:t>
      </w:r>
      <w:r w:rsidR="00217B4A" w:rsidRPr="00217B4A">
        <w:rPr>
          <w:rFonts w:ascii="Times New Roman" w:eastAsia="Times New Roman" w:hAnsi="Times New Roman" w:cs="Times New Roman"/>
          <w:sz w:val="20"/>
        </w:rPr>
        <w:t>системах?</w:t>
      </w:r>
    </w:p>
    <w:p w:rsidR="00217B4A" w:rsidRPr="00416993" w:rsidRDefault="00217B4A" w:rsidP="00416993">
      <w:pPr>
        <w:pStyle w:val="a6"/>
        <w:widowControl w:val="0"/>
        <w:numPr>
          <w:ilvl w:val="0"/>
          <w:numId w:val="11"/>
        </w:numPr>
        <w:tabs>
          <w:tab w:val="left" w:pos="730"/>
        </w:tabs>
        <w:autoSpaceDE w:val="0"/>
        <w:autoSpaceDN w:val="0"/>
        <w:spacing w:before="1" w:after="0" w:line="240" w:lineRule="auto"/>
        <w:ind w:right="549"/>
        <w:rPr>
          <w:rFonts w:ascii="Times New Roman" w:eastAsia="Times New Roman" w:hAnsi="Times New Roman" w:cs="Times New Roman"/>
          <w:sz w:val="20"/>
        </w:rPr>
      </w:pPr>
      <w:r w:rsidRPr="00416993">
        <w:rPr>
          <w:rFonts w:ascii="Times New Roman" w:eastAsia="Times New Roman" w:hAnsi="Times New Roman" w:cs="Times New Roman"/>
          <w:sz w:val="20"/>
        </w:rPr>
        <w:t xml:space="preserve">Нарисуйте структурную схему передатчика при </w:t>
      </w:r>
      <w:proofErr w:type="spellStart"/>
      <w:r w:rsidRPr="00416993">
        <w:rPr>
          <w:rFonts w:ascii="Times New Roman" w:eastAsia="Times New Roman" w:hAnsi="Times New Roman" w:cs="Times New Roman"/>
          <w:sz w:val="20"/>
        </w:rPr>
        <w:t>многостанцион</w:t>
      </w:r>
      <w:proofErr w:type="spellEnd"/>
      <w:r w:rsidRPr="00416993">
        <w:rPr>
          <w:rFonts w:ascii="Times New Roman" w:eastAsia="Times New Roman" w:hAnsi="Times New Roman" w:cs="Times New Roman"/>
          <w:sz w:val="20"/>
        </w:rPr>
        <w:t>- ном доступе с частотным разделением каналов.</w:t>
      </w:r>
    </w:p>
    <w:p w:rsidR="00416993" w:rsidRDefault="00217B4A" w:rsidP="00416993">
      <w:pPr>
        <w:widowControl w:val="0"/>
        <w:numPr>
          <w:ilvl w:val="0"/>
          <w:numId w:val="11"/>
        </w:numPr>
        <w:tabs>
          <w:tab w:val="left" w:pos="720"/>
        </w:tabs>
        <w:autoSpaceDE w:val="0"/>
        <w:autoSpaceDN w:val="0"/>
        <w:spacing w:after="0" w:line="240" w:lineRule="auto"/>
        <w:ind w:right="558"/>
        <w:rPr>
          <w:rFonts w:ascii="Times New Roman" w:eastAsia="Times New Roman" w:hAnsi="Times New Roman" w:cs="Times New Roman"/>
          <w:sz w:val="20"/>
        </w:rPr>
      </w:pPr>
      <w:r w:rsidRPr="00416993">
        <w:rPr>
          <w:rFonts w:ascii="Times New Roman" w:eastAsia="Times New Roman" w:hAnsi="Times New Roman" w:cs="Times New Roman"/>
          <w:sz w:val="20"/>
        </w:rPr>
        <w:t>Как используется многолучевая антенна в космических системах радиосвязи</w:t>
      </w:r>
    </w:p>
    <w:p w:rsidR="00416993" w:rsidRPr="00416993" w:rsidRDefault="00416993" w:rsidP="00416993">
      <w:pPr>
        <w:widowControl w:val="0"/>
        <w:tabs>
          <w:tab w:val="left" w:pos="720"/>
        </w:tabs>
        <w:autoSpaceDE w:val="0"/>
        <w:autoSpaceDN w:val="0"/>
        <w:spacing w:after="0" w:line="240" w:lineRule="auto"/>
        <w:ind w:left="113" w:right="558"/>
        <w:rPr>
          <w:rFonts w:ascii="Times New Roman" w:eastAsia="Times New Roman" w:hAnsi="Times New Roman" w:cs="Times New Roman"/>
          <w:sz w:val="20"/>
        </w:rPr>
      </w:pPr>
      <w:r w:rsidRPr="00416993">
        <w:rPr>
          <w:rFonts w:ascii="Times New Roman" w:eastAsia="Times New Roman" w:hAnsi="Times New Roman" w:cs="Times New Roman"/>
          <w:sz w:val="20"/>
        </w:rPr>
        <w:t>.</w:t>
      </w:r>
      <w:r w:rsidRPr="00416993">
        <w:rPr>
          <w:rFonts w:ascii="Times New Roman" w:eastAsia="Times New Roman" w:hAnsi="Times New Roman" w:cs="Times New Roman"/>
          <w:sz w:val="20"/>
        </w:rPr>
        <w:tab/>
        <w:t>По какому принципу строятся радиоэлектронные системы по управлению производствами рассредоточенного типа? Какие функции они выполняют?</w:t>
      </w:r>
    </w:p>
    <w:p w:rsidR="00217B4A" w:rsidRPr="00416993" w:rsidRDefault="00416993" w:rsidP="00416993">
      <w:pPr>
        <w:pStyle w:val="a6"/>
        <w:widowControl w:val="0"/>
        <w:numPr>
          <w:ilvl w:val="0"/>
          <w:numId w:val="11"/>
        </w:numPr>
        <w:tabs>
          <w:tab w:val="left" w:pos="720"/>
        </w:tabs>
        <w:autoSpaceDE w:val="0"/>
        <w:autoSpaceDN w:val="0"/>
        <w:spacing w:after="0" w:line="240" w:lineRule="auto"/>
        <w:ind w:right="558"/>
        <w:rPr>
          <w:rFonts w:ascii="Times New Roman" w:eastAsia="Times New Roman" w:hAnsi="Times New Roman" w:cs="Times New Roman"/>
          <w:sz w:val="20"/>
        </w:rPr>
      </w:pPr>
      <w:r w:rsidRPr="00416993">
        <w:rPr>
          <w:rFonts w:ascii="Times New Roman" w:eastAsia="Times New Roman" w:hAnsi="Times New Roman" w:cs="Times New Roman"/>
          <w:sz w:val="20"/>
        </w:rPr>
        <w:t>Какую роль выполняет микропроцессор в радиопередатчике?</w:t>
      </w:r>
    </w:p>
    <w:sectPr w:rsidR="00217B4A" w:rsidRPr="004169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70643"/>
    <w:multiLevelType w:val="hybridMultilevel"/>
    <w:tmpl w:val="DC80966E"/>
    <w:lvl w:ilvl="0" w:tplc="678AA8E8">
      <w:numFmt w:val="bullet"/>
      <w:lvlText w:val="–"/>
      <w:lvlJc w:val="left"/>
      <w:pPr>
        <w:ind w:left="113" w:hanging="207"/>
      </w:pPr>
      <w:rPr>
        <w:rFonts w:ascii="Times New Roman" w:eastAsia="Times New Roman" w:hAnsi="Times New Roman" w:cs="Times New Roman" w:hint="default"/>
        <w:w w:val="99"/>
        <w:sz w:val="20"/>
        <w:szCs w:val="20"/>
        <w:lang w:val="ru-RU" w:eastAsia="en-US" w:bidi="ar-SA"/>
      </w:rPr>
    </w:lvl>
    <w:lvl w:ilvl="1" w:tplc="7982E64A">
      <w:numFmt w:val="bullet"/>
      <w:lvlText w:val="•"/>
      <w:lvlJc w:val="left"/>
      <w:pPr>
        <w:ind w:left="798" w:hanging="207"/>
      </w:pPr>
      <w:rPr>
        <w:rFonts w:hint="default"/>
        <w:lang w:val="ru-RU" w:eastAsia="en-US" w:bidi="ar-SA"/>
      </w:rPr>
    </w:lvl>
    <w:lvl w:ilvl="2" w:tplc="36D854EC">
      <w:numFmt w:val="bullet"/>
      <w:lvlText w:val="•"/>
      <w:lvlJc w:val="left"/>
      <w:pPr>
        <w:ind w:left="1476" w:hanging="207"/>
      </w:pPr>
      <w:rPr>
        <w:rFonts w:hint="default"/>
        <w:lang w:val="ru-RU" w:eastAsia="en-US" w:bidi="ar-SA"/>
      </w:rPr>
    </w:lvl>
    <w:lvl w:ilvl="3" w:tplc="31B8E8BA">
      <w:numFmt w:val="bullet"/>
      <w:lvlText w:val="•"/>
      <w:lvlJc w:val="left"/>
      <w:pPr>
        <w:ind w:left="2155" w:hanging="207"/>
      </w:pPr>
      <w:rPr>
        <w:rFonts w:hint="default"/>
        <w:lang w:val="ru-RU" w:eastAsia="en-US" w:bidi="ar-SA"/>
      </w:rPr>
    </w:lvl>
    <w:lvl w:ilvl="4" w:tplc="C94E61FA">
      <w:numFmt w:val="bullet"/>
      <w:lvlText w:val="•"/>
      <w:lvlJc w:val="left"/>
      <w:pPr>
        <w:ind w:left="2833" w:hanging="207"/>
      </w:pPr>
      <w:rPr>
        <w:rFonts w:hint="default"/>
        <w:lang w:val="ru-RU" w:eastAsia="en-US" w:bidi="ar-SA"/>
      </w:rPr>
    </w:lvl>
    <w:lvl w:ilvl="5" w:tplc="12EA0408">
      <w:numFmt w:val="bullet"/>
      <w:lvlText w:val="•"/>
      <w:lvlJc w:val="left"/>
      <w:pPr>
        <w:ind w:left="3512" w:hanging="207"/>
      </w:pPr>
      <w:rPr>
        <w:rFonts w:hint="default"/>
        <w:lang w:val="ru-RU" w:eastAsia="en-US" w:bidi="ar-SA"/>
      </w:rPr>
    </w:lvl>
    <w:lvl w:ilvl="6" w:tplc="F3A0DC38">
      <w:numFmt w:val="bullet"/>
      <w:lvlText w:val="•"/>
      <w:lvlJc w:val="left"/>
      <w:pPr>
        <w:ind w:left="4190" w:hanging="207"/>
      </w:pPr>
      <w:rPr>
        <w:rFonts w:hint="default"/>
        <w:lang w:val="ru-RU" w:eastAsia="en-US" w:bidi="ar-SA"/>
      </w:rPr>
    </w:lvl>
    <w:lvl w:ilvl="7" w:tplc="F6688934">
      <w:numFmt w:val="bullet"/>
      <w:lvlText w:val="•"/>
      <w:lvlJc w:val="left"/>
      <w:pPr>
        <w:ind w:left="4869" w:hanging="207"/>
      </w:pPr>
      <w:rPr>
        <w:rFonts w:hint="default"/>
        <w:lang w:val="ru-RU" w:eastAsia="en-US" w:bidi="ar-SA"/>
      </w:rPr>
    </w:lvl>
    <w:lvl w:ilvl="8" w:tplc="37868DEA">
      <w:numFmt w:val="bullet"/>
      <w:lvlText w:val="•"/>
      <w:lvlJc w:val="left"/>
      <w:pPr>
        <w:ind w:left="5547" w:hanging="207"/>
      </w:pPr>
      <w:rPr>
        <w:rFonts w:hint="default"/>
        <w:lang w:val="ru-RU" w:eastAsia="en-US" w:bidi="ar-SA"/>
      </w:rPr>
    </w:lvl>
  </w:abstractNum>
  <w:abstractNum w:abstractNumId="1">
    <w:nsid w:val="1BB53280"/>
    <w:multiLevelType w:val="multilevel"/>
    <w:tmpl w:val="8F28811A"/>
    <w:lvl w:ilvl="0">
      <w:start w:val="26"/>
      <w:numFmt w:val="decimal"/>
      <w:lvlText w:val="%1"/>
      <w:lvlJc w:val="left"/>
      <w:pPr>
        <w:ind w:left="2583" w:hanging="552"/>
        <w:jc w:val="left"/>
      </w:pPr>
      <w:rPr>
        <w:rFonts w:hint="default"/>
        <w:lang w:val="ru-RU" w:eastAsia="en-US" w:bidi="ar-SA"/>
      </w:rPr>
    </w:lvl>
    <w:lvl w:ilvl="1">
      <w:start w:val="1"/>
      <w:numFmt w:val="decimal"/>
      <w:lvlText w:val="%1.%2."/>
      <w:lvlJc w:val="left"/>
      <w:pPr>
        <w:ind w:left="2583"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3444" w:hanging="552"/>
      </w:pPr>
      <w:rPr>
        <w:rFonts w:hint="default"/>
        <w:lang w:val="ru-RU" w:eastAsia="en-US" w:bidi="ar-SA"/>
      </w:rPr>
    </w:lvl>
    <w:lvl w:ilvl="3">
      <w:numFmt w:val="bullet"/>
      <w:lvlText w:val="•"/>
      <w:lvlJc w:val="left"/>
      <w:pPr>
        <w:ind w:left="3877" w:hanging="552"/>
      </w:pPr>
      <w:rPr>
        <w:rFonts w:hint="default"/>
        <w:lang w:val="ru-RU" w:eastAsia="en-US" w:bidi="ar-SA"/>
      </w:rPr>
    </w:lvl>
    <w:lvl w:ilvl="4">
      <w:numFmt w:val="bullet"/>
      <w:lvlText w:val="•"/>
      <w:lvlJc w:val="left"/>
      <w:pPr>
        <w:ind w:left="4309" w:hanging="552"/>
      </w:pPr>
      <w:rPr>
        <w:rFonts w:hint="default"/>
        <w:lang w:val="ru-RU" w:eastAsia="en-US" w:bidi="ar-SA"/>
      </w:rPr>
    </w:lvl>
    <w:lvl w:ilvl="5">
      <w:numFmt w:val="bullet"/>
      <w:lvlText w:val="•"/>
      <w:lvlJc w:val="left"/>
      <w:pPr>
        <w:ind w:left="4742" w:hanging="552"/>
      </w:pPr>
      <w:rPr>
        <w:rFonts w:hint="default"/>
        <w:lang w:val="ru-RU" w:eastAsia="en-US" w:bidi="ar-SA"/>
      </w:rPr>
    </w:lvl>
    <w:lvl w:ilvl="6">
      <w:numFmt w:val="bullet"/>
      <w:lvlText w:val="•"/>
      <w:lvlJc w:val="left"/>
      <w:pPr>
        <w:ind w:left="5174" w:hanging="552"/>
      </w:pPr>
      <w:rPr>
        <w:rFonts w:hint="default"/>
        <w:lang w:val="ru-RU" w:eastAsia="en-US" w:bidi="ar-SA"/>
      </w:rPr>
    </w:lvl>
    <w:lvl w:ilvl="7">
      <w:numFmt w:val="bullet"/>
      <w:lvlText w:val="•"/>
      <w:lvlJc w:val="left"/>
      <w:pPr>
        <w:ind w:left="5607" w:hanging="552"/>
      </w:pPr>
      <w:rPr>
        <w:rFonts w:hint="default"/>
        <w:lang w:val="ru-RU" w:eastAsia="en-US" w:bidi="ar-SA"/>
      </w:rPr>
    </w:lvl>
    <w:lvl w:ilvl="8">
      <w:numFmt w:val="bullet"/>
      <w:lvlText w:val="•"/>
      <w:lvlJc w:val="left"/>
      <w:pPr>
        <w:ind w:left="6039" w:hanging="552"/>
      </w:pPr>
      <w:rPr>
        <w:rFonts w:hint="default"/>
        <w:lang w:val="ru-RU" w:eastAsia="en-US" w:bidi="ar-SA"/>
      </w:rPr>
    </w:lvl>
  </w:abstractNum>
  <w:abstractNum w:abstractNumId="2">
    <w:nsid w:val="38DF7E8F"/>
    <w:multiLevelType w:val="hybridMultilevel"/>
    <w:tmpl w:val="08563E00"/>
    <w:lvl w:ilvl="0" w:tplc="070211AC">
      <w:start w:val="1"/>
      <w:numFmt w:val="decimal"/>
      <w:lvlText w:val="%1."/>
      <w:lvlJc w:val="left"/>
      <w:pPr>
        <w:ind w:left="113" w:hanging="257"/>
        <w:jc w:val="left"/>
      </w:pPr>
      <w:rPr>
        <w:rFonts w:ascii="Times New Roman" w:eastAsia="Times New Roman" w:hAnsi="Times New Roman" w:cs="Times New Roman" w:hint="default"/>
        <w:spacing w:val="0"/>
        <w:w w:val="99"/>
        <w:sz w:val="20"/>
        <w:szCs w:val="20"/>
        <w:lang w:val="ru-RU" w:eastAsia="en-US" w:bidi="ar-SA"/>
      </w:rPr>
    </w:lvl>
    <w:lvl w:ilvl="1" w:tplc="7AC43B74">
      <w:numFmt w:val="bullet"/>
      <w:lvlText w:val="•"/>
      <w:lvlJc w:val="left"/>
      <w:pPr>
        <w:ind w:left="798" w:hanging="257"/>
      </w:pPr>
      <w:rPr>
        <w:rFonts w:hint="default"/>
        <w:lang w:val="ru-RU" w:eastAsia="en-US" w:bidi="ar-SA"/>
      </w:rPr>
    </w:lvl>
    <w:lvl w:ilvl="2" w:tplc="561244DE">
      <w:numFmt w:val="bullet"/>
      <w:lvlText w:val="•"/>
      <w:lvlJc w:val="left"/>
      <w:pPr>
        <w:ind w:left="1476" w:hanging="257"/>
      </w:pPr>
      <w:rPr>
        <w:rFonts w:hint="default"/>
        <w:lang w:val="ru-RU" w:eastAsia="en-US" w:bidi="ar-SA"/>
      </w:rPr>
    </w:lvl>
    <w:lvl w:ilvl="3" w:tplc="5644E5DA">
      <w:numFmt w:val="bullet"/>
      <w:lvlText w:val="•"/>
      <w:lvlJc w:val="left"/>
      <w:pPr>
        <w:ind w:left="2155" w:hanging="257"/>
      </w:pPr>
      <w:rPr>
        <w:rFonts w:hint="default"/>
        <w:lang w:val="ru-RU" w:eastAsia="en-US" w:bidi="ar-SA"/>
      </w:rPr>
    </w:lvl>
    <w:lvl w:ilvl="4" w:tplc="93F6B886">
      <w:numFmt w:val="bullet"/>
      <w:lvlText w:val="•"/>
      <w:lvlJc w:val="left"/>
      <w:pPr>
        <w:ind w:left="2833" w:hanging="257"/>
      </w:pPr>
      <w:rPr>
        <w:rFonts w:hint="default"/>
        <w:lang w:val="ru-RU" w:eastAsia="en-US" w:bidi="ar-SA"/>
      </w:rPr>
    </w:lvl>
    <w:lvl w:ilvl="5" w:tplc="827C6EF2">
      <w:numFmt w:val="bullet"/>
      <w:lvlText w:val="•"/>
      <w:lvlJc w:val="left"/>
      <w:pPr>
        <w:ind w:left="3512" w:hanging="257"/>
      </w:pPr>
      <w:rPr>
        <w:rFonts w:hint="default"/>
        <w:lang w:val="ru-RU" w:eastAsia="en-US" w:bidi="ar-SA"/>
      </w:rPr>
    </w:lvl>
    <w:lvl w:ilvl="6" w:tplc="B63A46C0">
      <w:numFmt w:val="bullet"/>
      <w:lvlText w:val="•"/>
      <w:lvlJc w:val="left"/>
      <w:pPr>
        <w:ind w:left="4190" w:hanging="257"/>
      </w:pPr>
      <w:rPr>
        <w:rFonts w:hint="default"/>
        <w:lang w:val="ru-RU" w:eastAsia="en-US" w:bidi="ar-SA"/>
      </w:rPr>
    </w:lvl>
    <w:lvl w:ilvl="7" w:tplc="8FA6438C">
      <w:numFmt w:val="bullet"/>
      <w:lvlText w:val="•"/>
      <w:lvlJc w:val="left"/>
      <w:pPr>
        <w:ind w:left="4869" w:hanging="257"/>
      </w:pPr>
      <w:rPr>
        <w:rFonts w:hint="default"/>
        <w:lang w:val="ru-RU" w:eastAsia="en-US" w:bidi="ar-SA"/>
      </w:rPr>
    </w:lvl>
    <w:lvl w:ilvl="8" w:tplc="B344E34A">
      <w:numFmt w:val="bullet"/>
      <w:lvlText w:val="•"/>
      <w:lvlJc w:val="left"/>
      <w:pPr>
        <w:ind w:left="5547" w:hanging="257"/>
      </w:pPr>
      <w:rPr>
        <w:rFonts w:hint="default"/>
        <w:lang w:val="ru-RU" w:eastAsia="en-US" w:bidi="ar-SA"/>
      </w:rPr>
    </w:lvl>
  </w:abstractNum>
  <w:abstractNum w:abstractNumId="3">
    <w:nsid w:val="402C0C46"/>
    <w:multiLevelType w:val="multilevel"/>
    <w:tmpl w:val="8A30F302"/>
    <w:lvl w:ilvl="0">
      <w:start w:val="24"/>
      <w:numFmt w:val="decimal"/>
      <w:lvlText w:val="%1"/>
      <w:lvlJc w:val="left"/>
      <w:pPr>
        <w:ind w:left="1351" w:hanging="552"/>
        <w:jc w:val="left"/>
      </w:pPr>
      <w:rPr>
        <w:rFonts w:hint="default"/>
        <w:lang w:val="ru-RU" w:eastAsia="en-US" w:bidi="ar-SA"/>
      </w:rPr>
    </w:lvl>
    <w:lvl w:ilvl="1">
      <w:start w:val="1"/>
      <w:numFmt w:val="decimal"/>
      <w:lvlText w:val="%1.%2."/>
      <w:lvlJc w:val="left"/>
      <w:pPr>
        <w:ind w:left="1351"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468" w:hanging="552"/>
      </w:pPr>
      <w:rPr>
        <w:rFonts w:hint="default"/>
        <w:lang w:val="ru-RU" w:eastAsia="en-US" w:bidi="ar-SA"/>
      </w:rPr>
    </w:lvl>
    <w:lvl w:ilvl="3">
      <w:numFmt w:val="bullet"/>
      <w:lvlText w:val="•"/>
      <w:lvlJc w:val="left"/>
      <w:pPr>
        <w:ind w:left="3023" w:hanging="552"/>
      </w:pPr>
      <w:rPr>
        <w:rFonts w:hint="default"/>
        <w:lang w:val="ru-RU" w:eastAsia="en-US" w:bidi="ar-SA"/>
      </w:rPr>
    </w:lvl>
    <w:lvl w:ilvl="4">
      <w:numFmt w:val="bullet"/>
      <w:lvlText w:val="•"/>
      <w:lvlJc w:val="left"/>
      <w:pPr>
        <w:ind w:left="3577" w:hanging="552"/>
      </w:pPr>
      <w:rPr>
        <w:rFonts w:hint="default"/>
        <w:lang w:val="ru-RU" w:eastAsia="en-US" w:bidi="ar-SA"/>
      </w:rPr>
    </w:lvl>
    <w:lvl w:ilvl="5">
      <w:numFmt w:val="bullet"/>
      <w:lvlText w:val="•"/>
      <w:lvlJc w:val="left"/>
      <w:pPr>
        <w:ind w:left="4132" w:hanging="552"/>
      </w:pPr>
      <w:rPr>
        <w:rFonts w:hint="default"/>
        <w:lang w:val="ru-RU" w:eastAsia="en-US" w:bidi="ar-SA"/>
      </w:rPr>
    </w:lvl>
    <w:lvl w:ilvl="6">
      <w:numFmt w:val="bullet"/>
      <w:lvlText w:val="•"/>
      <w:lvlJc w:val="left"/>
      <w:pPr>
        <w:ind w:left="4686" w:hanging="552"/>
      </w:pPr>
      <w:rPr>
        <w:rFonts w:hint="default"/>
        <w:lang w:val="ru-RU" w:eastAsia="en-US" w:bidi="ar-SA"/>
      </w:rPr>
    </w:lvl>
    <w:lvl w:ilvl="7">
      <w:numFmt w:val="bullet"/>
      <w:lvlText w:val="•"/>
      <w:lvlJc w:val="left"/>
      <w:pPr>
        <w:ind w:left="5241" w:hanging="552"/>
      </w:pPr>
      <w:rPr>
        <w:rFonts w:hint="default"/>
        <w:lang w:val="ru-RU" w:eastAsia="en-US" w:bidi="ar-SA"/>
      </w:rPr>
    </w:lvl>
    <w:lvl w:ilvl="8">
      <w:numFmt w:val="bullet"/>
      <w:lvlText w:val="•"/>
      <w:lvlJc w:val="left"/>
      <w:pPr>
        <w:ind w:left="5795" w:hanging="552"/>
      </w:pPr>
      <w:rPr>
        <w:rFonts w:hint="default"/>
        <w:lang w:val="ru-RU" w:eastAsia="en-US" w:bidi="ar-SA"/>
      </w:rPr>
    </w:lvl>
  </w:abstractNum>
  <w:abstractNum w:abstractNumId="4">
    <w:nsid w:val="4A642EE1"/>
    <w:multiLevelType w:val="hybridMultilevel"/>
    <w:tmpl w:val="B95C7956"/>
    <w:lvl w:ilvl="0" w:tplc="B4E8C3BC">
      <w:start w:val="9"/>
      <w:numFmt w:val="decimal"/>
      <w:lvlText w:val="%1."/>
      <w:lvlJc w:val="left"/>
      <w:pPr>
        <w:ind w:left="473" w:hanging="360"/>
      </w:pPr>
      <w:rPr>
        <w:rFonts w:hint="default"/>
      </w:rPr>
    </w:lvl>
    <w:lvl w:ilvl="1" w:tplc="04190019" w:tentative="1">
      <w:start w:val="1"/>
      <w:numFmt w:val="lowerLetter"/>
      <w:lvlText w:val="%2."/>
      <w:lvlJc w:val="left"/>
      <w:pPr>
        <w:ind w:left="1193" w:hanging="360"/>
      </w:pPr>
    </w:lvl>
    <w:lvl w:ilvl="2" w:tplc="0419001B" w:tentative="1">
      <w:start w:val="1"/>
      <w:numFmt w:val="lowerRoman"/>
      <w:lvlText w:val="%3."/>
      <w:lvlJc w:val="right"/>
      <w:pPr>
        <w:ind w:left="1913" w:hanging="180"/>
      </w:pPr>
    </w:lvl>
    <w:lvl w:ilvl="3" w:tplc="0419000F" w:tentative="1">
      <w:start w:val="1"/>
      <w:numFmt w:val="decimal"/>
      <w:lvlText w:val="%4."/>
      <w:lvlJc w:val="left"/>
      <w:pPr>
        <w:ind w:left="2633" w:hanging="360"/>
      </w:pPr>
    </w:lvl>
    <w:lvl w:ilvl="4" w:tplc="04190019" w:tentative="1">
      <w:start w:val="1"/>
      <w:numFmt w:val="lowerLetter"/>
      <w:lvlText w:val="%5."/>
      <w:lvlJc w:val="left"/>
      <w:pPr>
        <w:ind w:left="3353" w:hanging="360"/>
      </w:pPr>
    </w:lvl>
    <w:lvl w:ilvl="5" w:tplc="0419001B" w:tentative="1">
      <w:start w:val="1"/>
      <w:numFmt w:val="lowerRoman"/>
      <w:lvlText w:val="%6."/>
      <w:lvlJc w:val="right"/>
      <w:pPr>
        <w:ind w:left="4073" w:hanging="180"/>
      </w:pPr>
    </w:lvl>
    <w:lvl w:ilvl="6" w:tplc="0419000F" w:tentative="1">
      <w:start w:val="1"/>
      <w:numFmt w:val="decimal"/>
      <w:lvlText w:val="%7."/>
      <w:lvlJc w:val="left"/>
      <w:pPr>
        <w:ind w:left="4793" w:hanging="360"/>
      </w:pPr>
    </w:lvl>
    <w:lvl w:ilvl="7" w:tplc="04190019" w:tentative="1">
      <w:start w:val="1"/>
      <w:numFmt w:val="lowerLetter"/>
      <w:lvlText w:val="%8."/>
      <w:lvlJc w:val="left"/>
      <w:pPr>
        <w:ind w:left="5513" w:hanging="360"/>
      </w:pPr>
    </w:lvl>
    <w:lvl w:ilvl="8" w:tplc="0419001B" w:tentative="1">
      <w:start w:val="1"/>
      <w:numFmt w:val="lowerRoman"/>
      <w:lvlText w:val="%9."/>
      <w:lvlJc w:val="right"/>
      <w:pPr>
        <w:ind w:left="6233" w:hanging="180"/>
      </w:pPr>
    </w:lvl>
  </w:abstractNum>
  <w:abstractNum w:abstractNumId="5">
    <w:nsid w:val="5DF6614F"/>
    <w:multiLevelType w:val="multilevel"/>
    <w:tmpl w:val="185E1C8C"/>
    <w:lvl w:ilvl="0">
      <w:start w:val="18"/>
      <w:numFmt w:val="decimal"/>
      <w:lvlText w:val="%1"/>
      <w:lvlJc w:val="left"/>
      <w:pPr>
        <w:ind w:left="113" w:hanging="422"/>
        <w:jc w:val="left"/>
      </w:pPr>
      <w:rPr>
        <w:rFonts w:hint="default"/>
        <w:lang w:val="ru-RU" w:eastAsia="en-US" w:bidi="ar-SA"/>
      </w:rPr>
    </w:lvl>
    <w:lvl w:ilvl="1">
      <w:start w:val="3"/>
      <w:numFmt w:val="decimal"/>
      <w:lvlText w:val="%1.%2"/>
      <w:lvlJc w:val="left"/>
      <w:pPr>
        <w:ind w:left="113" w:hanging="422"/>
        <w:jc w:val="left"/>
      </w:pPr>
      <w:rPr>
        <w:rFonts w:ascii="Times New Roman" w:eastAsia="Times New Roman" w:hAnsi="Times New Roman" w:cs="Times New Roman" w:hint="default"/>
        <w:spacing w:val="0"/>
        <w:w w:val="99"/>
        <w:sz w:val="20"/>
        <w:szCs w:val="20"/>
        <w:lang w:val="ru-RU" w:eastAsia="en-US" w:bidi="ar-SA"/>
      </w:rPr>
    </w:lvl>
    <w:lvl w:ilvl="2">
      <w:start w:val="1"/>
      <w:numFmt w:val="decimal"/>
      <w:lvlText w:val="%3."/>
      <w:lvlJc w:val="left"/>
      <w:pPr>
        <w:ind w:left="113" w:hanging="206"/>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2155" w:hanging="206"/>
      </w:pPr>
      <w:rPr>
        <w:rFonts w:hint="default"/>
        <w:lang w:val="ru-RU" w:eastAsia="en-US" w:bidi="ar-SA"/>
      </w:rPr>
    </w:lvl>
    <w:lvl w:ilvl="4">
      <w:numFmt w:val="bullet"/>
      <w:lvlText w:val="•"/>
      <w:lvlJc w:val="left"/>
      <w:pPr>
        <w:ind w:left="2833" w:hanging="206"/>
      </w:pPr>
      <w:rPr>
        <w:rFonts w:hint="default"/>
        <w:lang w:val="ru-RU" w:eastAsia="en-US" w:bidi="ar-SA"/>
      </w:rPr>
    </w:lvl>
    <w:lvl w:ilvl="5">
      <w:numFmt w:val="bullet"/>
      <w:lvlText w:val="•"/>
      <w:lvlJc w:val="left"/>
      <w:pPr>
        <w:ind w:left="3512" w:hanging="206"/>
      </w:pPr>
      <w:rPr>
        <w:rFonts w:hint="default"/>
        <w:lang w:val="ru-RU" w:eastAsia="en-US" w:bidi="ar-SA"/>
      </w:rPr>
    </w:lvl>
    <w:lvl w:ilvl="6">
      <w:numFmt w:val="bullet"/>
      <w:lvlText w:val="•"/>
      <w:lvlJc w:val="left"/>
      <w:pPr>
        <w:ind w:left="4190" w:hanging="206"/>
      </w:pPr>
      <w:rPr>
        <w:rFonts w:hint="default"/>
        <w:lang w:val="ru-RU" w:eastAsia="en-US" w:bidi="ar-SA"/>
      </w:rPr>
    </w:lvl>
    <w:lvl w:ilvl="7">
      <w:numFmt w:val="bullet"/>
      <w:lvlText w:val="•"/>
      <w:lvlJc w:val="left"/>
      <w:pPr>
        <w:ind w:left="4869" w:hanging="206"/>
      </w:pPr>
      <w:rPr>
        <w:rFonts w:hint="default"/>
        <w:lang w:val="ru-RU" w:eastAsia="en-US" w:bidi="ar-SA"/>
      </w:rPr>
    </w:lvl>
    <w:lvl w:ilvl="8">
      <w:numFmt w:val="bullet"/>
      <w:lvlText w:val="•"/>
      <w:lvlJc w:val="left"/>
      <w:pPr>
        <w:ind w:left="5547" w:hanging="206"/>
      </w:pPr>
      <w:rPr>
        <w:rFonts w:hint="default"/>
        <w:lang w:val="ru-RU" w:eastAsia="en-US" w:bidi="ar-SA"/>
      </w:rPr>
    </w:lvl>
  </w:abstractNum>
  <w:abstractNum w:abstractNumId="6">
    <w:nsid w:val="61E14B9D"/>
    <w:multiLevelType w:val="multilevel"/>
    <w:tmpl w:val="76369172"/>
    <w:lvl w:ilvl="0">
      <w:start w:val="26"/>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7">
    <w:nsid w:val="65C173FF"/>
    <w:multiLevelType w:val="hybridMultilevel"/>
    <w:tmpl w:val="AEC06940"/>
    <w:lvl w:ilvl="0" w:tplc="4FE45ECA">
      <w:start w:val="1"/>
      <w:numFmt w:val="decimal"/>
      <w:lvlText w:val="%1."/>
      <w:lvlJc w:val="left"/>
      <w:pPr>
        <w:ind w:left="113" w:hanging="204"/>
        <w:jc w:val="left"/>
      </w:pPr>
      <w:rPr>
        <w:rFonts w:ascii="Times New Roman" w:eastAsia="Times New Roman" w:hAnsi="Times New Roman" w:cs="Times New Roman" w:hint="default"/>
        <w:spacing w:val="0"/>
        <w:w w:val="99"/>
        <w:sz w:val="20"/>
        <w:szCs w:val="20"/>
        <w:lang w:val="ru-RU" w:eastAsia="en-US" w:bidi="ar-SA"/>
      </w:rPr>
    </w:lvl>
    <w:lvl w:ilvl="1" w:tplc="D8189ED4">
      <w:numFmt w:val="bullet"/>
      <w:lvlText w:val="•"/>
      <w:lvlJc w:val="left"/>
      <w:pPr>
        <w:ind w:left="798" w:hanging="204"/>
      </w:pPr>
      <w:rPr>
        <w:rFonts w:hint="default"/>
        <w:lang w:val="ru-RU" w:eastAsia="en-US" w:bidi="ar-SA"/>
      </w:rPr>
    </w:lvl>
    <w:lvl w:ilvl="2" w:tplc="9E8CDB8A">
      <w:numFmt w:val="bullet"/>
      <w:lvlText w:val="•"/>
      <w:lvlJc w:val="left"/>
      <w:pPr>
        <w:ind w:left="1476" w:hanging="204"/>
      </w:pPr>
      <w:rPr>
        <w:rFonts w:hint="default"/>
        <w:lang w:val="ru-RU" w:eastAsia="en-US" w:bidi="ar-SA"/>
      </w:rPr>
    </w:lvl>
    <w:lvl w:ilvl="3" w:tplc="C53C19C4">
      <w:numFmt w:val="bullet"/>
      <w:lvlText w:val="•"/>
      <w:lvlJc w:val="left"/>
      <w:pPr>
        <w:ind w:left="2155" w:hanging="204"/>
      </w:pPr>
      <w:rPr>
        <w:rFonts w:hint="default"/>
        <w:lang w:val="ru-RU" w:eastAsia="en-US" w:bidi="ar-SA"/>
      </w:rPr>
    </w:lvl>
    <w:lvl w:ilvl="4" w:tplc="EFE49872">
      <w:numFmt w:val="bullet"/>
      <w:lvlText w:val="•"/>
      <w:lvlJc w:val="left"/>
      <w:pPr>
        <w:ind w:left="2833" w:hanging="204"/>
      </w:pPr>
      <w:rPr>
        <w:rFonts w:hint="default"/>
        <w:lang w:val="ru-RU" w:eastAsia="en-US" w:bidi="ar-SA"/>
      </w:rPr>
    </w:lvl>
    <w:lvl w:ilvl="5" w:tplc="E632A132">
      <w:numFmt w:val="bullet"/>
      <w:lvlText w:val="•"/>
      <w:lvlJc w:val="left"/>
      <w:pPr>
        <w:ind w:left="3512" w:hanging="204"/>
      </w:pPr>
      <w:rPr>
        <w:rFonts w:hint="default"/>
        <w:lang w:val="ru-RU" w:eastAsia="en-US" w:bidi="ar-SA"/>
      </w:rPr>
    </w:lvl>
    <w:lvl w:ilvl="6" w:tplc="9F005538">
      <w:numFmt w:val="bullet"/>
      <w:lvlText w:val="•"/>
      <w:lvlJc w:val="left"/>
      <w:pPr>
        <w:ind w:left="4190" w:hanging="204"/>
      </w:pPr>
      <w:rPr>
        <w:rFonts w:hint="default"/>
        <w:lang w:val="ru-RU" w:eastAsia="en-US" w:bidi="ar-SA"/>
      </w:rPr>
    </w:lvl>
    <w:lvl w:ilvl="7" w:tplc="B1F0DE1A">
      <w:numFmt w:val="bullet"/>
      <w:lvlText w:val="•"/>
      <w:lvlJc w:val="left"/>
      <w:pPr>
        <w:ind w:left="4869" w:hanging="204"/>
      </w:pPr>
      <w:rPr>
        <w:rFonts w:hint="default"/>
        <w:lang w:val="ru-RU" w:eastAsia="en-US" w:bidi="ar-SA"/>
      </w:rPr>
    </w:lvl>
    <w:lvl w:ilvl="8" w:tplc="4BA45A64">
      <w:numFmt w:val="bullet"/>
      <w:lvlText w:val="•"/>
      <w:lvlJc w:val="left"/>
      <w:pPr>
        <w:ind w:left="5547" w:hanging="204"/>
      </w:pPr>
      <w:rPr>
        <w:rFonts w:hint="default"/>
        <w:lang w:val="ru-RU" w:eastAsia="en-US" w:bidi="ar-SA"/>
      </w:rPr>
    </w:lvl>
  </w:abstractNum>
  <w:abstractNum w:abstractNumId="8">
    <w:nsid w:val="66922DB1"/>
    <w:multiLevelType w:val="multilevel"/>
    <w:tmpl w:val="59600FD6"/>
    <w:lvl w:ilvl="0">
      <w:start w:val="25"/>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9">
    <w:nsid w:val="69553713"/>
    <w:multiLevelType w:val="multilevel"/>
    <w:tmpl w:val="6116DF10"/>
    <w:lvl w:ilvl="0">
      <w:start w:val="25"/>
      <w:numFmt w:val="decimal"/>
      <w:lvlText w:val="%1"/>
      <w:lvlJc w:val="left"/>
      <w:pPr>
        <w:ind w:left="2050" w:hanging="552"/>
        <w:jc w:val="left"/>
      </w:pPr>
      <w:rPr>
        <w:rFonts w:hint="default"/>
        <w:lang w:val="ru-RU" w:eastAsia="en-US" w:bidi="ar-SA"/>
      </w:rPr>
    </w:lvl>
    <w:lvl w:ilvl="1">
      <w:start w:val="1"/>
      <w:numFmt w:val="decimal"/>
      <w:lvlText w:val="%1.%2."/>
      <w:lvlJc w:val="left"/>
      <w:pPr>
        <w:ind w:left="2050"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3028" w:hanging="552"/>
      </w:pPr>
      <w:rPr>
        <w:rFonts w:hint="default"/>
        <w:lang w:val="ru-RU" w:eastAsia="en-US" w:bidi="ar-SA"/>
      </w:rPr>
    </w:lvl>
    <w:lvl w:ilvl="3">
      <w:numFmt w:val="bullet"/>
      <w:lvlText w:val="•"/>
      <w:lvlJc w:val="left"/>
      <w:pPr>
        <w:ind w:left="3513" w:hanging="552"/>
      </w:pPr>
      <w:rPr>
        <w:rFonts w:hint="default"/>
        <w:lang w:val="ru-RU" w:eastAsia="en-US" w:bidi="ar-SA"/>
      </w:rPr>
    </w:lvl>
    <w:lvl w:ilvl="4">
      <w:numFmt w:val="bullet"/>
      <w:lvlText w:val="•"/>
      <w:lvlJc w:val="left"/>
      <w:pPr>
        <w:ind w:left="3997" w:hanging="552"/>
      </w:pPr>
      <w:rPr>
        <w:rFonts w:hint="default"/>
        <w:lang w:val="ru-RU" w:eastAsia="en-US" w:bidi="ar-SA"/>
      </w:rPr>
    </w:lvl>
    <w:lvl w:ilvl="5">
      <w:numFmt w:val="bullet"/>
      <w:lvlText w:val="•"/>
      <w:lvlJc w:val="left"/>
      <w:pPr>
        <w:ind w:left="4482" w:hanging="552"/>
      </w:pPr>
      <w:rPr>
        <w:rFonts w:hint="default"/>
        <w:lang w:val="ru-RU" w:eastAsia="en-US" w:bidi="ar-SA"/>
      </w:rPr>
    </w:lvl>
    <w:lvl w:ilvl="6">
      <w:numFmt w:val="bullet"/>
      <w:lvlText w:val="•"/>
      <w:lvlJc w:val="left"/>
      <w:pPr>
        <w:ind w:left="4966" w:hanging="552"/>
      </w:pPr>
      <w:rPr>
        <w:rFonts w:hint="default"/>
        <w:lang w:val="ru-RU" w:eastAsia="en-US" w:bidi="ar-SA"/>
      </w:rPr>
    </w:lvl>
    <w:lvl w:ilvl="7">
      <w:numFmt w:val="bullet"/>
      <w:lvlText w:val="•"/>
      <w:lvlJc w:val="left"/>
      <w:pPr>
        <w:ind w:left="5451" w:hanging="552"/>
      </w:pPr>
      <w:rPr>
        <w:rFonts w:hint="default"/>
        <w:lang w:val="ru-RU" w:eastAsia="en-US" w:bidi="ar-SA"/>
      </w:rPr>
    </w:lvl>
    <w:lvl w:ilvl="8">
      <w:numFmt w:val="bullet"/>
      <w:lvlText w:val="•"/>
      <w:lvlJc w:val="left"/>
      <w:pPr>
        <w:ind w:left="5935" w:hanging="552"/>
      </w:pPr>
      <w:rPr>
        <w:rFonts w:hint="default"/>
        <w:lang w:val="ru-RU" w:eastAsia="en-US" w:bidi="ar-SA"/>
      </w:rPr>
    </w:lvl>
  </w:abstractNum>
  <w:abstractNum w:abstractNumId="10">
    <w:nsid w:val="7B105FE4"/>
    <w:multiLevelType w:val="multilevel"/>
    <w:tmpl w:val="5504EBA0"/>
    <w:lvl w:ilvl="0">
      <w:start w:val="24"/>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num w:numId="1">
    <w:abstractNumId w:val="6"/>
  </w:num>
  <w:num w:numId="2">
    <w:abstractNumId w:val="8"/>
  </w:num>
  <w:num w:numId="3">
    <w:abstractNumId w:val="10"/>
  </w:num>
  <w:num w:numId="4">
    <w:abstractNumId w:val="5"/>
  </w:num>
  <w:num w:numId="5">
    <w:abstractNumId w:val="3"/>
  </w:num>
  <w:num w:numId="6">
    <w:abstractNumId w:val="7"/>
  </w:num>
  <w:num w:numId="7">
    <w:abstractNumId w:val="1"/>
  </w:num>
  <w:num w:numId="8">
    <w:abstractNumId w:val="2"/>
  </w:num>
  <w:num w:numId="9">
    <w:abstractNumId w:val="0"/>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C7E"/>
    <w:rsid w:val="00094DA7"/>
    <w:rsid w:val="001441D7"/>
    <w:rsid w:val="00217B4A"/>
    <w:rsid w:val="0022383D"/>
    <w:rsid w:val="00416993"/>
    <w:rsid w:val="00486BEC"/>
    <w:rsid w:val="00520C7E"/>
    <w:rsid w:val="006060A6"/>
    <w:rsid w:val="006A001D"/>
    <w:rsid w:val="00766829"/>
    <w:rsid w:val="009A1B77"/>
    <w:rsid w:val="00AE2BFF"/>
    <w:rsid w:val="00D851CA"/>
    <w:rsid w:val="00DC55F5"/>
    <w:rsid w:val="00FC4152"/>
    <w:rsid w:val="00FC77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7B4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7B4A"/>
    <w:rPr>
      <w:rFonts w:ascii="Tahoma" w:hAnsi="Tahoma" w:cs="Tahoma"/>
      <w:sz w:val="16"/>
      <w:szCs w:val="16"/>
    </w:rPr>
  </w:style>
  <w:style w:type="table" w:customStyle="1" w:styleId="TableNormal">
    <w:name w:val="Table Normal"/>
    <w:uiPriority w:val="2"/>
    <w:semiHidden/>
    <w:unhideWhenUsed/>
    <w:qFormat/>
    <w:rsid w:val="00217B4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No Spacing"/>
    <w:uiPriority w:val="1"/>
    <w:qFormat/>
    <w:rsid w:val="0022383D"/>
    <w:pPr>
      <w:spacing w:after="0" w:line="240" w:lineRule="auto"/>
    </w:pPr>
  </w:style>
  <w:style w:type="paragraph" w:styleId="a6">
    <w:name w:val="List Paragraph"/>
    <w:basedOn w:val="a"/>
    <w:uiPriority w:val="34"/>
    <w:qFormat/>
    <w:rsid w:val="0041699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7B4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7B4A"/>
    <w:rPr>
      <w:rFonts w:ascii="Tahoma" w:hAnsi="Tahoma" w:cs="Tahoma"/>
      <w:sz w:val="16"/>
      <w:szCs w:val="16"/>
    </w:rPr>
  </w:style>
  <w:style w:type="table" w:customStyle="1" w:styleId="TableNormal">
    <w:name w:val="Table Normal"/>
    <w:uiPriority w:val="2"/>
    <w:semiHidden/>
    <w:unhideWhenUsed/>
    <w:qFormat/>
    <w:rsid w:val="00217B4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No Spacing"/>
    <w:uiPriority w:val="1"/>
    <w:qFormat/>
    <w:rsid w:val="0022383D"/>
    <w:pPr>
      <w:spacing w:after="0" w:line="240" w:lineRule="auto"/>
    </w:pPr>
  </w:style>
  <w:style w:type="paragraph" w:styleId="a6">
    <w:name w:val="List Paragraph"/>
    <w:basedOn w:val="a"/>
    <w:uiPriority w:val="34"/>
    <w:qFormat/>
    <w:rsid w:val="004169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7546</Words>
  <Characters>43013</Characters>
  <Application>Microsoft Office Word</Application>
  <DocSecurity>0</DocSecurity>
  <Lines>358</Lines>
  <Paragraphs>100</Paragraphs>
  <ScaleCrop>false</ScaleCrop>
  <HeadingPairs>
    <vt:vector size="4" baseType="variant">
      <vt:variant>
        <vt:lpstr>Название</vt:lpstr>
      </vt:variant>
      <vt:variant>
        <vt:i4>1</vt:i4>
      </vt:variant>
      <vt:variant>
        <vt:lpstr>Заголовки</vt:lpstr>
      </vt:variant>
      <vt:variant>
        <vt:i4>9</vt:i4>
      </vt:variant>
    </vt:vector>
  </HeadingPairs>
  <TitlesOfParts>
    <vt:vector size="10" baseType="lpstr">
      <vt:lpstr/>
      <vt:lpstr>Глава 25. РПДУ НАЗЕМНЫХ РАДИОТЕХНИЧЕСКИХ СИСТЕМ ПО ИНФОРМАЦИОННОМУ</vt:lpstr>
      <vt:lpstr>    Назначение, основные функции и структура системы.</vt:lpstr>
      <vt:lpstr>        Основные технические параметры системы EUTELTRACS</vt:lpstr>
      <vt:lpstr>        Основные параметры системы космической радиосвязи с использованием геостационарн</vt:lpstr>
      <vt:lpstr>        Основные технические параметры системы космической</vt:lpstr>
      <vt:lpstr>        Основные технические параметры системы</vt:lpstr>
      <vt:lpstr>        </vt:lpstr>
      <vt:lpstr>        Выводы по главе</vt:lpstr>
      <vt:lpstr>        Вопросы для самоконтроля</vt:lpstr>
    </vt:vector>
  </TitlesOfParts>
  <Company/>
  <LinksUpToDate>false</LinksUpToDate>
  <CharactersWithSpaces>50459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12</cp:revision>
  <dcterms:created xsi:type="dcterms:W3CDTF">2021-01-20T09:24:00Z</dcterms:created>
  <dcterms:modified xsi:type="dcterms:W3CDTF">2021-01-20T13:38:00Z</dcterms:modified>
</cp:coreProperties>
</file>